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182CD" w14:textId="464F125C" w:rsidR="0064345A" w:rsidRDefault="00B96865" w:rsidP="007F2160">
      <w:pPr>
        <w:pStyle w:val="Heading2"/>
        <w:spacing w:before="360" w:beforeAutospacing="0"/>
        <w:rPr>
          <w:rFonts w:asciiTheme="minorHAnsi" w:hAnsiTheme="minorHAnsi" w:cstheme="minorHAnsi"/>
          <w:lang w:eastAsia="en-AU"/>
        </w:rPr>
      </w:pPr>
      <w:r w:rsidRPr="00B96865">
        <w:rPr>
          <w:rFonts w:asciiTheme="minorHAnsi" w:hAnsiTheme="minorHAnsi" w:cstheme="minorHAnsi"/>
        </w:rPr>
        <w:t>Learning</w:t>
      </w:r>
      <w:r w:rsidR="0064345A" w:rsidRPr="00B96865">
        <w:rPr>
          <w:rFonts w:asciiTheme="minorHAnsi" w:hAnsiTheme="minorHAnsi" w:cstheme="minorHAnsi"/>
        </w:rPr>
        <w:t xml:space="preserve"> </w:t>
      </w:r>
      <w:r w:rsidRPr="00B96865">
        <w:rPr>
          <w:rFonts w:asciiTheme="minorHAnsi" w:hAnsiTheme="minorHAnsi" w:cstheme="minorHAnsi"/>
        </w:rPr>
        <w:t>A</w:t>
      </w:r>
      <w:r w:rsidR="0064345A" w:rsidRPr="00B96865">
        <w:rPr>
          <w:rFonts w:asciiTheme="minorHAnsi" w:hAnsiTheme="minorHAnsi" w:cstheme="minorHAnsi"/>
        </w:rPr>
        <w:t>ctivity</w:t>
      </w:r>
      <w:r w:rsidRPr="00B96865">
        <w:rPr>
          <w:rFonts w:asciiTheme="minorHAnsi" w:hAnsiTheme="minorHAnsi" w:cstheme="minorHAnsi"/>
        </w:rPr>
        <w:t xml:space="preserve"> 1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1F679215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62BD9E1C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Learning Activity 1</w:t>
            </w:r>
          </w:p>
        </w:tc>
      </w:tr>
      <w:tr w:rsidR="002B582C" w:rsidRPr="002B582C" w14:paraId="08E7C1E9" w14:textId="77777777" w:rsidTr="00EC2838">
        <w:tc>
          <w:tcPr>
            <w:tcW w:w="9016" w:type="dxa"/>
            <w:shd w:val="clear" w:color="auto" w:fill="auto"/>
          </w:tcPr>
          <w:p w14:paraId="5A2F516F" w14:textId="0F5A6FD6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Watch the short (7</w:t>
            </w:r>
            <w:r w:rsid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minute) video</w:t>
            </w:r>
            <w:r w:rsidR="0064776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– </w:t>
            </w:r>
            <w:r w:rsidRPr="002B582C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 xml:space="preserve">What is workplace bullying – </w:t>
            </w: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Fair Work Australia and answer the questions below.</w:t>
            </w:r>
          </w:p>
          <w:p w14:paraId="6453E471" w14:textId="77777777" w:rsidR="002B582C" w:rsidRPr="002B582C" w:rsidRDefault="002B582C" w:rsidP="002B582C">
            <w:pPr>
              <w:pStyle w:val="Weblink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2B582C">
              <w:rPr>
                <w:rFonts w:asciiTheme="minorHAnsi" w:hAnsiTheme="minorHAnsi" w:cstheme="minorHAnsi"/>
                <w:sz w:val="22"/>
              </w:rPr>
              <w:t>Weblink:</w:t>
            </w:r>
            <w:r w:rsidRPr="002B582C">
              <w:rPr>
                <w:rFonts w:asciiTheme="minorHAnsi" w:hAnsiTheme="minorHAnsi" w:cstheme="minorHAnsi"/>
                <w:i/>
                <w:iCs/>
                <w:sz w:val="22"/>
              </w:rPr>
              <w:t xml:space="preserve"> </w:t>
            </w:r>
            <w:r w:rsidRPr="002B582C">
              <w:rPr>
                <w:rFonts w:asciiTheme="minorHAnsi" w:hAnsiTheme="minorHAnsi" w:cstheme="minorHAnsi"/>
                <w:iCs/>
                <w:sz w:val="22"/>
              </w:rPr>
              <w:t>What is workplace bullying?– Fair Work Australia</w:t>
            </w:r>
          </w:p>
          <w:p w14:paraId="016FAA15" w14:textId="77777777" w:rsidR="002B582C" w:rsidRPr="002B582C" w:rsidRDefault="0064776C" w:rsidP="002B582C">
            <w:pPr>
              <w:spacing w:before="120" w:after="120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5" w:anchor="field-content-2-heading" w:history="1">
              <w:r w:rsidR="002B582C" w:rsidRPr="002B582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https://www.fwc.gov.au/disputes-at-work/anti-bullying#field-content-2-heading</w:t>
              </w:r>
            </w:hyperlink>
          </w:p>
          <w:p w14:paraId="34FF976E" w14:textId="77777777" w:rsidR="00131BD6" w:rsidRDefault="00131BD6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2FCFDCA6" w14:textId="02DEE55E" w:rsidR="002B582C" w:rsidRPr="002B582C" w:rsidRDefault="00131BD6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1. </w:t>
            </w:r>
            <w:r w:rsidR="002B582C"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What are the two criteria for defining workplace bullying?</w:t>
            </w:r>
          </w:p>
          <w:p w14:paraId="54509B3E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33606DEE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b)</w:t>
            </w:r>
          </w:p>
          <w:p w14:paraId="156621E0" w14:textId="77777777" w:rsidR="002B582C" w:rsidRPr="002B582C" w:rsidRDefault="002B582C" w:rsidP="002B582C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0A2E3CC2" w14:textId="71348493" w:rsidR="002B582C" w:rsidRP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2. 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List four examples of </w:t>
            </w:r>
            <w:r w:rsidR="002B582C"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unreasonable behaviour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for the workplace.</w:t>
            </w:r>
          </w:p>
          <w:p w14:paraId="2ADDA2AA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13B6127A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b)</w:t>
            </w:r>
          </w:p>
          <w:p w14:paraId="4AEF8712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c)</w:t>
            </w:r>
          </w:p>
          <w:p w14:paraId="621D9295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d)</w:t>
            </w:r>
          </w:p>
          <w:p w14:paraId="238D3E30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  <w:p w14:paraId="7C978C07" w14:textId="057B18F1" w:rsidR="002B582C" w:rsidRP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3. 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List three other people besides employers and employees who are included in your workplace anti-bullying policies. </w:t>
            </w:r>
          </w:p>
          <w:p w14:paraId="5CE3EB84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2ECF1446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b)</w:t>
            </w:r>
          </w:p>
          <w:p w14:paraId="59499BCB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c)</w:t>
            </w:r>
          </w:p>
          <w:p w14:paraId="77EA96D4" w14:textId="77777777" w:rsidR="002B582C" w:rsidRPr="002B582C" w:rsidRDefault="002B582C" w:rsidP="002B582C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7DA94C48" w14:textId="7F94E8F3" w:rsidR="002B582C" w:rsidRP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4. 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List five examples of </w:t>
            </w:r>
            <w:r w:rsidR="002B582C"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reasonable management actions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, which do </w:t>
            </w:r>
            <w:r w:rsidR="002B582C"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en-AU"/>
              </w:rPr>
              <w:t>not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constitute bullying behaviour.</w:t>
            </w:r>
          </w:p>
          <w:p w14:paraId="62E05D5E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546AB8B0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b)</w:t>
            </w:r>
          </w:p>
          <w:p w14:paraId="1D3C141A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c)</w:t>
            </w:r>
          </w:p>
          <w:p w14:paraId="24DBECF5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d)</w:t>
            </w:r>
          </w:p>
          <w:p w14:paraId="241E3FBC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e)</w:t>
            </w:r>
          </w:p>
          <w:p w14:paraId="377FC2C6" w14:textId="77777777" w:rsidR="002B582C" w:rsidRPr="002B582C" w:rsidRDefault="002B582C" w:rsidP="002B582C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3B5FF79A" w14:textId="01AE58FC" w:rsidR="002B582C" w:rsidRP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5. </w:t>
            </w:r>
            <w:r w:rsidR="002B582C" w:rsidRP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List three ways bullying can be dealt with at work.</w:t>
            </w:r>
          </w:p>
          <w:p w14:paraId="6BAAA855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0D08B979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lastRenderedPageBreak/>
              <w:t>b)</w:t>
            </w:r>
          </w:p>
          <w:p w14:paraId="22BFFC59" w14:textId="77777777" w:rsidR="002B582C" w:rsidRPr="007C11C9" w:rsidRDefault="002B582C" w:rsidP="007C11C9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7C11C9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c)</w:t>
            </w:r>
          </w:p>
          <w:p w14:paraId="3A40AE4F" w14:textId="77777777" w:rsidR="002B582C" w:rsidRPr="002B582C" w:rsidRDefault="002B582C" w:rsidP="002B582C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5E6BED94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Open the link below to read through the anti-discrimination laws.</w:t>
            </w:r>
          </w:p>
          <w:p w14:paraId="6D8641A5" w14:textId="77777777" w:rsidR="002B582C" w:rsidRPr="002B582C" w:rsidRDefault="002B582C" w:rsidP="002B582C">
            <w:pPr>
              <w:pStyle w:val="Weblink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2B582C">
              <w:rPr>
                <w:rFonts w:asciiTheme="minorHAnsi" w:hAnsiTheme="minorHAnsi" w:cstheme="minorHAnsi"/>
                <w:sz w:val="22"/>
              </w:rPr>
              <w:t>Weblink: Legislation</w:t>
            </w:r>
          </w:p>
          <w:p w14:paraId="529152F2" w14:textId="60A03412" w:rsidR="002B582C" w:rsidRPr="002B582C" w:rsidRDefault="0064776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hyperlink r:id="rId6" w:history="1">
              <w:r w:rsidR="002B582C" w:rsidRPr="002B582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AU"/>
                </w:rPr>
                <w:t>https://humanrights.gov.au/our-work/legal/legislation</w:t>
              </w:r>
            </w:hyperlink>
          </w:p>
          <w:p w14:paraId="157EFFEC" w14:textId="019A4EB6" w:rsidR="002B582C" w:rsidRPr="002B582C" w:rsidRDefault="007C11C9" w:rsidP="007C11C9">
            <w:pPr>
              <w:spacing w:before="24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6. </w:t>
            </w:r>
            <w:r w:rsidR="002B582C"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List 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four </w:t>
            </w:r>
            <w:r w:rsidR="002B582C"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laws that make it illegal to discriminate against people in the workplace.</w:t>
            </w:r>
          </w:p>
          <w:p w14:paraId="4A9E674B" w14:textId="77777777" w:rsidR="007C11C9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a)</w:t>
            </w:r>
          </w:p>
          <w:p w14:paraId="02498A73" w14:textId="44DC1856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b)</w:t>
            </w:r>
          </w:p>
          <w:p w14:paraId="5A5102DE" w14:textId="36F92560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c)</w:t>
            </w:r>
          </w:p>
          <w:p w14:paraId="70389254" w14:textId="72117D5F" w:rsid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d)</w:t>
            </w:r>
          </w:p>
          <w:p w14:paraId="70E7D51E" w14:textId="475DB013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5D2B83FA" w14:textId="628037E6" w:rsidR="00BB4271" w:rsidRDefault="00194A89" w:rsidP="007F2160">
      <w:pPr>
        <w:pStyle w:val="Heading2"/>
        <w:spacing w:before="360" w:beforeAutospacing="0"/>
        <w:rPr>
          <w:rFonts w:ascii="Roboto" w:hAnsi="Roboto"/>
          <w:b w:val="0"/>
          <w:bCs w:val="0"/>
          <w:color w:val="565656"/>
          <w:lang w:eastAsia="en-US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>
        <w:rPr>
          <w:rFonts w:asciiTheme="minorHAnsi" w:hAnsiTheme="minorHAnsi" w:cstheme="minorHAnsi"/>
        </w:rPr>
        <w:t>2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16163696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06CD893A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Learning Activity 2</w:t>
            </w:r>
          </w:p>
        </w:tc>
      </w:tr>
      <w:tr w:rsidR="002B582C" w:rsidRPr="002B582C" w14:paraId="449349A1" w14:textId="77777777" w:rsidTr="00EC2838">
        <w:trPr>
          <w:trHeight w:val="5093"/>
        </w:trPr>
        <w:tc>
          <w:tcPr>
            <w:tcW w:w="9016" w:type="dxa"/>
            <w:shd w:val="clear" w:color="auto" w:fill="auto"/>
          </w:tcPr>
          <w:p w14:paraId="6D38DB07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</w:rPr>
              <w:t>Seat yourself at the workstation you usually use or are seated at while completing this training.</w:t>
            </w:r>
          </w:p>
          <w:p w14:paraId="393780C6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</w:rPr>
              <w:t>Perform each action in the following checklist and tick the box.</w:t>
            </w:r>
          </w:p>
          <w:tbl>
            <w:tblPr>
              <w:tblStyle w:val="TableGrid"/>
              <w:tblW w:w="9090" w:type="dxa"/>
              <w:tblLook w:val="04A0" w:firstRow="1" w:lastRow="0" w:firstColumn="1" w:lastColumn="0" w:noHBand="0" w:noVBand="1"/>
            </w:tblPr>
            <w:tblGrid>
              <w:gridCol w:w="7955"/>
              <w:gridCol w:w="1135"/>
            </w:tblGrid>
            <w:tr w:rsidR="002B582C" w:rsidRPr="002B582C" w14:paraId="03531F3B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2153EEB1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1. Adjust the chair height so your elbows are at 90 degrees to the top of the desk.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2BF8D012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423F9034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26E1C1FF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2. Adjust the chair back support, so your back is straight. 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3DDC29E2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49FD51D6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1B8BF13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3. Check your feet are sitting flat on the floor (use a footstool if necessary).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62B161AF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2CFA9186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163961BA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4. Position your monitor so it is at about arm’s length distance.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3266CE0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8824589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23AD9740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5. Raise the monitor so the top of the monitor is level with your eyes.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5590365C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3DEBB578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58B251A4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6. Position the monitor directly in front of your chair.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4BF2D53F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8FFA098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169D7F6F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7. Position the keyboard and mouse where your hands comfortably sit.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332E79B3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2389817E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21C0B585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8. Position any items on your desk you commonly use within easy reach.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79008209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289DE58" w14:textId="77777777" w:rsidTr="002B582C">
              <w:tc>
                <w:tcPr>
                  <w:tcW w:w="795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6D3979BD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9. Complete the four exercises while sitting at your desk.</w:t>
                  </w:r>
                </w:p>
              </w:tc>
              <w:tc>
                <w:tcPr>
                  <w:tcW w:w="1135" w:type="dxa"/>
                  <w:tcBorders>
                    <w:top w:val="single" w:sz="8" w:space="0" w:color="808080" w:themeColor="background1" w:themeShade="80"/>
                    <w:left w:val="single" w:sz="8" w:space="0" w:color="808080" w:themeColor="background1" w:themeShade="80"/>
                    <w:bottom w:val="single" w:sz="8" w:space="0" w:color="808080" w:themeColor="background1" w:themeShade="80"/>
                    <w:right w:val="single" w:sz="8" w:space="0" w:color="808080" w:themeColor="background1" w:themeShade="80"/>
                  </w:tcBorders>
                </w:tcPr>
                <w:p w14:paraId="510045FD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4E238ADE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5B5549E9" w14:textId="36D0F954" w:rsidR="000B0BA4" w:rsidRDefault="000B0BA4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09F9D2A0" w14:textId="77777777" w:rsidR="002B582C" w:rsidRDefault="002B582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7C9E2B63" w14:textId="77777777" w:rsidR="00656695" w:rsidRDefault="00656695" w:rsidP="00656695">
      <w:pPr>
        <w:pStyle w:val="Heading2"/>
        <w:spacing w:before="36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>
        <w:rPr>
          <w:rFonts w:asciiTheme="minorHAnsi" w:hAnsiTheme="minorHAnsi" w:cstheme="minorHAnsi"/>
        </w:rPr>
        <w:t>3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6695" w:rsidRPr="00656695" w14:paraId="4A04E71A" w14:textId="77777777" w:rsidTr="00656695">
        <w:tc>
          <w:tcPr>
            <w:tcW w:w="9016" w:type="dxa"/>
            <w:shd w:val="clear" w:color="auto" w:fill="FFE599" w:themeFill="accent4" w:themeFillTint="66"/>
          </w:tcPr>
          <w:p w14:paraId="0F97B4EF" w14:textId="77777777" w:rsidR="00656695" w:rsidRPr="00656695" w:rsidRDefault="00656695" w:rsidP="00656695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6566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Learning Activity 3</w:t>
            </w:r>
          </w:p>
        </w:tc>
      </w:tr>
      <w:tr w:rsidR="00656695" w:rsidRPr="00656695" w14:paraId="7E88FE08" w14:textId="77777777" w:rsidTr="00EC2838">
        <w:tc>
          <w:tcPr>
            <w:tcW w:w="9016" w:type="dxa"/>
            <w:shd w:val="clear" w:color="auto" w:fill="auto"/>
          </w:tcPr>
          <w:p w14:paraId="3922A5B7" w14:textId="1B810C9B" w:rsidR="00656695" w:rsidRPr="00656695" w:rsidRDefault="00656695" w:rsidP="00656695">
            <w:pPr>
              <w:spacing w:before="120" w:after="120"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r w:rsidRPr="00656695">
              <w:rPr>
                <w:rFonts w:asciiTheme="minorHAnsi" w:hAnsiTheme="minorHAnsi"/>
                <w:sz w:val="22"/>
                <w:szCs w:val="22"/>
              </w:rPr>
              <w:t xml:space="preserve">Watch the short YouTube video – </w:t>
            </w:r>
            <w:r w:rsidRPr="00656695">
              <w:rPr>
                <w:rFonts w:asciiTheme="minorHAnsi" w:hAnsiTheme="minorHAnsi"/>
                <w:i/>
                <w:iCs/>
                <w:sz w:val="22"/>
                <w:szCs w:val="22"/>
              </w:rPr>
              <w:t>Emergency exit and evacuation safety training video.</w:t>
            </w:r>
          </w:p>
          <w:p w14:paraId="013C2C16" w14:textId="77777777" w:rsidR="00656695" w:rsidRPr="00656695" w:rsidRDefault="00656695" w:rsidP="00656695">
            <w:pPr>
              <w:pStyle w:val="Weblink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56695">
              <w:rPr>
                <w:rFonts w:asciiTheme="minorHAnsi" w:hAnsiTheme="minorHAnsi" w:cstheme="minorHAnsi"/>
                <w:sz w:val="22"/>
              </w:rPr>
              <w:t>Web link: Emergency exit and evacuation safety training video.</w:t>
            </w:r>
          </w:p>
          <w:p w14:paraId="7C73E9DB" w14:textId="77777777" w:rsidR="00656695" w:rsidRPr="00656695" w:rsidRDefault="0064776C" w:rsidP="00656695">
            <w:pPr>
              <w:spacing w:before="120" w:after="120"/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hyperlink r:id="rId7" w:history="1">
              <w:r w:rsidR="00656695" w:rsidRPr="00656695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https://www.youtube.com/watch?v=TFGDJwwziAU</w:t>
              </w:r>
            </w:hyperlink>
          </w:p>
          <w:p w14:paraId="05DF7AAA" w14:textId="77777777" w:rsidR="00656695" w:rsidRPr="00656695" w:rsidRDefault="00656695" w:rsidP="0065669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  <w:p w14:paraId="69716D66" w14:textId="6EA38DC5" w:rsidR="00656695" w:rsidRPr="00656695" w:rsidRDefault="00656695" w:rsidP="00656695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656695">
              <w:rPr>
                <w:rFonts w:asciiTheme="minorHAnsi" w:hAnsiTheme="minorHAnsi" w:cstheme="minorHAnsi"/>
                <w:sz w:val="22"/>
                <w:szCs w:val="22"/>
              </w:rPr>
              <w:t xml:space="preserve">Read through the Safe work Australia – </w:t>
            </w:r>
            <w:r w:rsidRPr="006566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Emergency Plan Fact sheet</w:t>
            </w:r>
            <w:r w:rsidRPr="00656695">
              <w:rPr>
                <w:rFonts w:asciiTheme="minorHAnsi" w:hAnsiTheme="minorHAnsi" w:cstheme="minorHAnsi"/>
                <w:sz w:val="22"/>
                <w:szCs w:val="22"/>
              </w:rPr>
              <w:t xml:space="preserve"> to see what Safe Work Australia recommend should be included in an emergency procedure.</w:t>
            </w:r>
          </w:p>
          <w:p w14:paraId="3F7ED140" w14:textId="77777777" w:rsidR="00656695" w:rsidRPr="00656695" w:rsidRDefault="00656695" w:rsidP="00656695">
            <w:pPr>
              <w:pStyle w:val="Weblink"/>
              <w:pBdr>
                <w:left w:val="single" w:sz="24" w:space="0" w:color="ED7D31" w:themeColor="accent2"/>
              </w:pBdr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656695">
              <w:rPr>
                <w:rFonts w:asciiTheme="minorHAnsi" w:hAnsiTheme="minorHAnsi" w:cstheme="minorHAnsi"/>
                <w:sz w:val="22"/>
              </w:rPr>
              <w:t xml:space="preserve"> Web link: Emergency Plans Fact Sheet (Safe work Australia)</w:t>
            </w:r>
          </w:p>
          <w:p w14:paraId="7F2E4D00" w14:textId="77777777" w:rsidR="00656695" w:rsidRPr="00656695" w:rsidRDefault="0064776C" w:rsidP="00656695">
            <w:pPr>
              <w:spacing w:before="120" w:after="120" w:line="259" w:lineRule="auto"/>
              <w:rPr>
                <w:rStyle w:val="Hyperlink"/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="00656695" w:rsidRPr="0065669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https://www.safeworkaustralia.gov.au/system/files/documents/1702/emergency_plans_fact_sheet.pdf</w:t>
              </w:r>
            </w:hyperlink>
          </w:p>
          <w:p w14:paraId="2E4D0784" w14:textId="77777777" w:rsidR="00656695" w:rsidRPr="00656695" w:rsidRDefault="00656695" w:rsidP="00656695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261902" w14:textId="44E7B3D2" w:rsidR="00656695" w:rsidRDefault="00656695" w:rsidP="00656695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656695">
              <w:rPr>
                <w:rFonts w:asciiTheme="minorHAnsi" w:hAnsiTheme="minorHAnsi" w:cstheme="minorHAnsi"/>
                <w:sz w:val="22"/>
                <w:szCs w:val="22"/>
              </w:rPr>
              <w:t xml:space="preserve">Now locate your </w:t>
            </w:r>
            <w:r w:rsidR="0064776C">
              <w:rPr>
                <w:rFonts w:asciiTheme="minorHAnsi" w:hAnsiTheme="minorHAnsi" w:cstheme="minorHAnsi"/>
                <w:sz w:val="22"/>
                <w:szCs w:val="22"/>
              </w:rPr>
              <w:t xml:space="preserve">workplace </w:t>
            </w:r>
            <w:r w:rsidRPr="0065669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WHS Emergency Incident procedure</w:t>
            </w:r>
            <w:r w:rsidRPr="00656695">
              <w:rPr>
                <w:rFonts w:asciiTheme="minorHAnsi" w:hAnsiTheme="minorHAnsi" w:cstheme="minorHAnsi"/>
                <w:sz w:val="22"/>
                <w:szCs w:val="22"/>
              </w:rPr>
              <w:t xml:space="preserve"> and check against the </w:t>
            </w:r>
            <w:r w:rsidR="00D718EC">
              <w:rPr>
                <w:rFonts w:asciiTheme="minorHAnsi" w:hAnsiTheme="minorHAnsi" w:cstheme="minorHAnsi"/>
                <w:sz w:val="22"/>
                <w:szCs w:val="22"/>
              </w:rPr>
              <w:t>following dot points:</w:t>
            </w:r>
          </w:p>
          <w:p w14:paraId="21203D52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names and contact details of the fire wardens, WHS officers and key personnel</w:t>
            </w:r>
          </w:p>
          <w:p w14:paraId="6CDD3A31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the alarm system, emergency warning and intercommunication system used in the building</w:t>
            </w:r>
          </w:p>
          <w:p w14:paraId="7E0E6DF9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contact details for local emergency services e.g. fire brigade, police, ambulance</w:t>
            </w:r>
          </w:p>
          <w:p w14:paraId="0A9DD32F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actions that employees are required to take in response to alarms</w:t>
            </w:r>
          </w:p>
          <w:p w14:paraId="63BB70F0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evacuation route/s to be taken</w:t>
            </w:r>
          </w:p>
          <w:p w14:paraId="28E8903D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evacuation procedures including arrangements to assist any hearing, vision or mobility impaired people</w:t>
            </w:r>
          </w:p>
          <w:p w14:paraId="7CF240F5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map of assembly area or designated alternative areas which provide a safe refuge internally or externally</w:t>
            </w:r>
          </w:p>
          <w:p w14:paraId="74B2FE2C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how the end of the evacuation will be signalled</w:t>
            </w:r>
          </w:p>
          <w:p w14:paraId="11CDD1E7" w14:textId="77777777" w:rsidR="00D718EC" w:rsidRPr="00D718EC" w:rsidRDefault="00D718EC" w:rsidP="00D718EC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what is required at the completion of the evacuation</w:t>
            </w:r>
          </w:p>
          <w:p w14:paraId="46E4D427" w14:textId="77777777" w:rsidR="00656695" w:rsidRDefault="00D718EC" w:rsidP="00656695">
            <w:pPr>
              <w:pStyle w:val="ListParagraph"/>
              <w:numPr>
                <w:ilvl w:val="0"/>
                <w:numId w:val="33"/>
              </w:num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18EC">
              <w:rPr>
                <w:rFonts w:asciiTheme="minorHAnsi" w:hAnsiTheme="minorHAnsi" w:cstheme="minorHAnsi"/>
                <w:sz w:val="22"/>
                <w:szCs w:val="22"/>
              </w:rPr>
              <w:t>reporting notifiable incidents.</w:t>
            </w:r>
          </w:p>
          <w:p w14:paraId="236EC1CF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3A8C70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BB2FF2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15E6A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192B22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218EDC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0C127" w14:textId="77777777" w:rsid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B76421" w14:textId="05726105" w:rsidR="00D718EC" w:rsidRPr="00D718EC" w:rsidRDefault="00D718EC" w:rsidP="00D718EC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A9E5678" w14:textId="31C19823" w:rsidR="00487DE4" w:rsidRDefault="00AC0536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 w:rsidR="00656695">
        <w:rPr>
          <w:rFonts w:asciiTheme="minorHAnsi" w:hAnsiTheme="minorHAnsi" w:cstheme="minorHAnsi"/>
        </w:rPr>
        <w:t>4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5DB08F02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229C352C" w14:textId="02BA3496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4</w:t>
            </w:r>
          </w:p>
        </w:tc>
      </w:tr>
      <w:tr w:rsidR="002B582C" w:rsidRPr="002B582C" w14:paraId="159225A5" w14:textId="77777777" w:rsidTr="00EC2838">
        <w:tc>
          <w:tcPr>
            <w:tcW w:w="9016" w:type="dxa"/>
            <w:shd w:val="clear" w:color="auto" w:fill="auto"/>
          </w:tcPr>
          <w:p w14:paraId="596B1824" w14:textId="63263496" w:rsidR="002B582C" w:rsidRPr="007C11C9" w:rsidRDefault="007C11C9" w:rsidP="007C11C9">
            <w:pPr>
              <w:spacing w:before="120" w:after="12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="002B582C" w:rsidRPr="007C11C9">
              <w:rPr>
                <w:rFonts w:asciiTheme="minorHAnsi" w:hAnsiTheme="minorHAnsi" w:cstheme="minorHAnsi"/>
                <w:sz w:val="22"/>
                <w:szCs w:val="22"/>
              </w:rPr>
              <w:t>Locate and read through the WHS Emergency Procedure for your workplace.</w:t>
            </w:r>
          </w:p>
          <w:p w14:paraId="7C8A03CD" w14:textId="6E654B1E" w:rsidR="002B582C" w:rsidRPr="007C11C9" w:rsidRDefault="007C11C9" w:rsidP="007C11C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="002B582C" w:rsidRPr="007C11C9">
              <w:rPr>
                <w:rFonts w:asciiTheme="minorHAnsi" w:hAnsiTheme="minorHAnsi" w:cstheme="minorHAnsi"/>
                <w:sz w:val="22"/>
                <w:szCs w:val="22"/>
              </w:rPr>
              <w:t>Locate the following emergency plans in your workplace and tick when you have located and read them.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8"/>
              <w:gridCol w:w="6610"/>
              <w:gridCol w:w="1756"/>
            </w:tblGrid>
            <w:tr w:rsidR="002B582C" w:rsidRPr="002B582C" w14:paraId="3934DE80" w14:textId="77777777" w:rsidTr="002B582C">
              <w:tc>
                <w:tcPr>
                  <w:tcW w:w="418" w:type="dxa"/>
                  <w:shd w:val="clear" w:color="auto" w:fill="F7CAAC" w:themeFill="accent2" w:themeFillTint="66"/>
                </w:tcPr>
                <w:p w14:paraId="61170FBA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610" w:type="dxa"/>
                  <w:shd w:val="clear" w:color="auto" w:fill="F7CAAC" w:themeFill="accent2" w:themeFillTint="66"/>
                </w:tcPr>
                <w:p w14:paraId="4CC348CF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Emergency information</w:t>
                  </w:r>
                </w:p>
              </w:tc>
              <w:tc>
                <w:tcPr>
                  <w:tcW w:w="1756" w:type="dxa"/>
                  <w:shd w:val="clear" w:color="auto" w:fill="F7CAAC" w:themeFill="accent2" w:themeFillTint="66"/>
                </w:tcPr>
                <w:p w14:paraId="7ACCF8CC" w14:textId="77777777" w:rsidR="002B582C" w:rsidRPr="002B582C" w:rsidRDefault="002B582C" w:rsidP="002B582C">
                  <w:pPr>
                    <w:spacing w:before="120" w:after="12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  <w:t>Located &amp; read</w:t>
                  </w:r>
                </w:p>
                <w:p w14:paraId="2471B4E1" w14:textId="77777777" w:rsidR="002B582C" w:rsidRPr="002B582C" w:rsidRDefault="002B582C" w:rsidP="002B582C">
                  <w:pPr>
                    <w:spacing w:before="120" w:after="120" w:line="259" w:lineRule="auto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  <w:sym w:font="Wingdings 2" w:char="F050"/>
                  </w:r>
                </w:p>
              </w:tc>
            </w:tr>
            <w:tr w:rsidR="002B582C" w:rsidRPr="002B582C" w14:paraId="065C3AE1" w14:textId="77777777" w:rsidTr="002B582C">
              <w:tc>
                <w:tcPr>
                  <w:tcW w:w="418" w:type="dxa"/>
                  <w:shd w:val="clear" w:color="auto" w:fill="auto"/>
                </w:tcPr>
                <w:p w14:paraId="3C48A845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6610" w:type="dxa"/>
                  <w:shd w:val="clear" w:color="auto" w:fill="auto"/>
                </w:tcPr>
                <w:p w14:paraId="4A6C3BC1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WHS emergency procedure/plan</w:t>
                  </w:r>
                </w:p>
              </w:tc>
              <w:tc>
                <w:tcPr>
                  <w:tcW w:w="1756" w:type="dxa"/>
                  <w:shd w:val="clear" w:color="auto" w:fill="auto"/>
                </w:tcPr>
                <w:p w14:paraId="353D290A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43D9CC6" w14:textId="77777777" w:rsidTr="002B582C">
              <w:tc>
                <w:tcPr>
                  <w:tcW w:w="418" w:type="dxa"/>
                </w:tcPr>
                <w:p w14:paraId="1B4B7FD7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6610" w:type="dxa"/>
                </w:tcPr>
                <w:p w14:paraId="3A741420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Fire extinguisher </w:t>
                  </w:r>
                </w:p>
              </w:tc>
              <w:tc>
                <w:tcPr>
                  <w:tcW w:w="1756" w:type="dxa"/>
                </w:tcPr>
                <w:p w14:paraId="1234F23C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06A103B" w14:textId="77777777" w:rsidTr="002B582C">
              <w:tc>
                <w:tcPr>
                  <w:tcW w:w="418" w:type="dxa"/>
                </w:tcPr>
                <w:p w14:paraId="1AB41B85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610" w:type="dxa"/>
                </w:tcPr>
                <w:p w14:paraId="0A906AA7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Map of evacuation plan</w:t>
                  </w:r>
                </w:p>
              </w:tc>
              <w:tc>
                <w:tcPr>
                  <w:tcW w:w="1756" w:type="dxa"/>
                </w:tcPr>
                <w:p w14:paraId="61583805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00646F69" w14:textId="77777777" w:rsidTr="002B582C">
              <w:tc>
                <w:tcPr>
                  <w:tcW w:w="418" w:type="dxa"/>
                </w:tcPr>
                <w:p w14:paraId="4FFD56F0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6610" w:type="dxa"/>
                </w:tcPr>
                <w:p w14:paraId="44FD152C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Map of safe assembly area</w:t>
                  </w:r>
                </w:p>
              </w:tc>
              <w:tc>
                <w:tcPr>
                  <w:tcW w:w="1756" w:type="dxa"/>
                </w:tcPr>
                <w:p w14:paraId="3C22069C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0D30D901" w14:textId="77777777" w:rsidTr="002B582C">
              <w:tc>
                <w:tcPr>
                  <w:tcW w:w="418" w:type="dxa"/>
                </w:tcPr>
                <w:p w14:paraId="2812AF5E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6610" w:type="dxa"/>
                </w:tcPr>
                <w:p w14:paraId="6FDE60AB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Contact details of the local emergency services for:</w:t>
                  </w:r>
                </w:p>
                <w:p w14:paraId="412F7F33" w14:textId="77777777" w:rsidR="002B582C" w:rsidRPr="002B582C" w:rsidRDefault="002B582C" w:rsidP="002B582C">
                  <w:pPr>
                    <w:pStyle w:val="ListParagraph"/>
                    <w:numPr>
                      <w:ilvl w:val="0"/>
                      <w:numId w:val="22"/>
                    </w:numPr>
                    <w:spacing w:before="120" w:after="120" w:line="259" w:lineRule="auto"/>
                    <w:contextualSpacing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Fire brigade</w:t>
                  </w:r>
                </w:p>
                <w:p w14:paraId="562FA3C3" w14:textId="77777777" w:rsidR="002B582C" w:rsidRPr="002B582C" w:rsidRDefault="002B582C" w:rsidP="002B582C">
                  <w:pPr>
                    <w:pStyle w:val="ListParagraph"/>
                    <w:numPr>
                      <w:ilvl w:val="0"/>
                      <w:numId w:val="22"/>
                    </w:numPr>
                    <w:spacing w:before="120" w:after="120" w:line="259" w:lineRule="auto"/>
                    <w:contextualSpacing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Ambulance</w:t>
                  </w:r>
                </w:p>
                <w:p w14:paraId="7CAA60AE" w14:textId="77777777" w:rsidR="002B582C" w:rsidRPr="002B582C" w:rsidRDefault="002B582C" w:rsidP="002B582C">
                  <w:pPr>
                    <w:pStyle w:val="ListParagraph"/>
                    <w:numPr>
                      <w:ilvl w:val="0"/>
                      <w:numId w:val="22"/>
                    </w:numPr>
                    <w:spacing w:before="120" w:after="120" w:line="259" w:lineRule="auto"/>
                    <w:contextualSpacing w:val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Police station</w:t>
                  </w:r>
                </w:p>
              </w:tc>
              <w:tc>
                <w:tcPr>
                  <w:tcW w:w="1756" w:type="dxa"/>
                </w:tcPr>
                <w:p w14:paraId="2F4BE22E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443AE106" w14:textId="77777777" w:rsidTr="002B582C">
              <w:tc>
                <w:tcPr>
                  <w:tcW w:w="418" w:type="dxa"/>
                </w:tcPr>
                <w:p w14:paraId="2601AA1F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610" w:type="dxa"/>
                </w:tcPr>
                <w:p w14:paraId="28E827ED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Workplace fire warden name and contact number</w:t>
                  </w:r>
                </w:p>
              </w:tc>
              <w:tc>
                <w:tcPr>
                  <w:tcW w:w="1756" w:type="dxa"/>
                </w:tcPr>
                <w:p w14:paraId="6D507F91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61F8A017" w14:textId="77777777" w:rsidTr="002B582C">
              <w:tc>
                <w:tcPr>
                  <w:tcW w:w="418" w:type="dxa"/>
                </w:tcPr>
                <w:p w14:paraId="21D78D0E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610" w:type="dxa"/>
                </w:tcPr>
                <w:p w14:paraId="654B1ED0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First aid kit</w:t>
                  </w:r>
                </w:p>
              </w:tc>
              <w:tc>
                <w:tcPr>
                  <w:tcW w:w="1756" w:type="dxa"/>
                </w:tcPr>
                <w:p w14:paraId="0DE9EB68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2ECC875D" w14:textId="77777777" w:rsidTr="002B582C">
              <w:tc>
                <w:tcPr>
                  <w:tcW w:w="418" w:type="dxa"/>
                </w:tcPr>
                <w:p w14:paraId="1A226BBF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610" w:type="dxa"/>
                </w:tcPr>
                <w:p w14:paraId="358C4C9D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Heart defibrillator</w:t>
                  </w:r>
                </w:p>
              </w:tc>
              <w:tc>
                <w:tcPr>
                  <w:tcW w:w="1756" w:type="dxa"/>
                </w:tcPr>
                <w:p w14:paraId="6263EEC9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76C86DF7" w14:textId="77777777" w:rsidTr="002B582C">
              <w:tc>
                <w:tcPr>
                  <w:tcW w:w="418" w:type="dxa"/>
                </w:tcPr>
                <w:p w14:paraId="7771B54D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6610" w:type="dxa"/>
                </w:tcPr>
                <w:p w14:paraId="604545DA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</w:rPr>
                    <w:t>COVID safety policy</w:t>
                  </w:r>
                </w:p>
              </w:tc>
              <w:tc>
                <w:tcPr>
                  <w:tcW w:w="1756" w:type="dxa"/>
                </w:tcPr>
                <w:p w14:paraId="5C95B833" w14:textId="77777777" w:rsidR="002B582C" w:rsidRPr="002B582C" w:rsidRDefault="002B582C" w:rsidP="002B582C">
                  <w:pPr>
                    <w:spacing w:before="120" w:after="120" w:line="259" w:lineRule="auto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51F3EB2E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74B18C28" w14:textId="3AB849F4" w:rsidR="00E01B43" w:rsidRDefault="00E01B43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t xml:space="preserve">Learning Activity </w:t>
      </w:r>
      <w:r w:rsidR="00656695">
        <w:rPr>
          <w:rFonts w:asciiTheme="minorHAnsi" w:hAnsiTheme="minorHAnsi" w:cstheme="minorHAnsi"/>
        </w:rPr>
        <w:t>5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507AAD29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2EB77E72" w14:textId="7290115E" w:rsidR="002B582C" w:rsidRPr="002B582C" w:rsidRDefault="002B582C" w:rsidP="002B582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5</w:t>
            </w:r>
          </w:p>
        </w:tc>
      </w:tr>
      <w:tr w:rsidR="002B582C" w:rsidRPr="002B582C" w14:paraId="1E4C2C57" w14:textId="77777777" w:rsidTr="00EC2838">
        <w:tc>
          <w:tcPr>
            <w:tcW w:w="9016" w:type="dxa"/>
            <w:shd w:val="clear" w:color="auto" w:fill="auto"/>
          </w:tcPr>
          <w:p w14:paraId="0D51DE41" w14:textId="77777777" w:rsidR="002B582C" w:rsidRPr="002B582C" w:rsidRDefault="002B582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2B582C">
              <w:rPr>
                <w:rFonts w:ascii="Calibri" w:hAnsi="Calibri" w:cs="Calibri"/>
                <w:sz w:val="22"/>
                <w:szCs w:val="22"/>
              </w:rPr>
              <w:t xml:space="preserve">Read through the </w:t>
            </w:r>
            <w:r w:rsidRPr="002B582C">
              <w:rPr>
                <w:rFonts w:ascii="Calibri" w:hAnsi="Calibri" w:cs="Calibri"/>
                <w:i/>
                <w:iCs/>
                <w:sz w:val="22"/>
                <w:szCs w:val="22"/>
              </w:rPr>
              <w:t>Duties under WHS laws</w:t>
            </w:r>
            <w:r w:rsidRPr="002B582C">
              <w:rPr>
                <w:rFonts w:ascii="Calibri" w:hAnsi="Calibri" w:cs="Calibri"/>
                <w:sz w:val="22"/>
                <w:szCs w:val="22"/>
              </w:rPr>
              <w:t>, from Safe work Australia.</w:t>
            </w:r>
          </w:p>
          <w:p w14:paraId="18C82DB8" w14:textId="77777777" w:rsidR="002B582C" w:rsidRPr="002B582C" w:rsidRDefault="002B582C" w:rsidP="002B582C">
            <w:pPr>
              <w:pStyle w:val="Weblink"/>
              <w:spacing w:before="120" w:after="120"/>
              <w:rPr>
                <w:rFonts w:ascii="Calibri" w:hAnsi="Calibri" w:cs="Calibri"/>
                <w:sz w:val="22"/>
              </w:rPr>
            </w:pPr>
            <w:r w:rsidRPr="002B582C">
              <w:rPr>
                <w:rFonts w:ascii="Calibri" w:hAnsi="Calibri" w:cs="Calibri"/>
                <w:sz w:val="22"/>
              </w:rPr>
              <w:t>Web link: Duties under WHS laws – Safe Work Australia</w:t>
            </w:r>
          </w:p>
          <w:p w14:paraId="528EB7F8" w14:textId="77777777" w:rsidR="002B582C" w:rsidRPr="002B582C" w:rsidRDefault="0064776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hyperlink r:id="rId9" w:history="1">
              <w:r w:rsidR="002B582C" w:rsidRPr="002B582C">
                <w:rPr>
                  <w:rStyle w:val="Hyperlink"/>
                  <w:rFonts w:ascii="Calibri" w:hAnsi="Calibri" w:cs="Calibri"/>
                  <w:sz w:val="22"/>
                  <w:szCs w:val="22"/>
                  <w:lang w:eastAsia="en-AU"/>
                </w:rPr>
                <w:t>https://www.safeworkaustralia.gov.au/law-and-regulation/duties-under-whs-laws</w:t>
              </w:r>
            </w:hyperlink>
          </w:p>
          <w:p w14:paraId="76D1F6F3" w14:textId="77777777" w:rsidR="002B582C" w:rsidRDefault="002B582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53551253" w14:textId="5F645C66" w:rsidR="00D718EC" w:rsidRDefault="002B582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r w:rsidRPr="002B582C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List at least </w:t>
            </w:r>
            <w:r w:rsidR="007C11C9">
              <w:rPr>
                <w:rFonts w:ascii="Calibri" w:hAnsi="Calibri" w:cs="Calibri"/>
                <w:sz w:val="22"/>
                <w:szCs w:val="22"/>
                <w:lang w:eastAsia="en-AU"/>
              </w:rPr>
              <w:t>four</w:t>
            </w:r>
            <w:r w:rsidRPr="002B582C">
              <w:rPr>
                <w:rFonts w:ascii="Calibri" w:hAnsi="Calibri" w:cs="Calibri"/>
                <w:sz w:val="22"/>
                <w:szCs w:val="22"/>
                <w:lang w:eastAsia="en-AU"/>
              </w:rPr>
              <w:t xml:space="preserve"> examples of the following duty holders.</w:t>
            </w:r>
          </w:p>
          <w:p w14:paraId="2839A4B4" w14:textId="77777777" w:rsidR="00D718EC" w:rsidRPr="002B582C" w:rsidRDefault="00D718E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99"/>
              <w:gridCol w:w="7385"/>
            </w:tblGrid>
            <w:tr w:rsidR="002B582C" w:rsidRPr="002B582C" w14:paraId="68782A11" w14:textId="77777777" w:rsidTr="00EC2838">
              <w:tc>
                <w:tcPr>
                  <w:tcW w:w="1413" w:type="dxa"/>
                  <w:shd w:val="clear" w:color="auto" w:fill="F7CAAC" w:themeFill="accent2" w:themeFillTint="66"/>
                </w:tcPr>
                <w:p w14:paraId="30D3270B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lastRenderedPageBreak/>
                    <w:t>Duty holder</w:t>
                  </w:r>
                </w:p>
              </w:tc>
              <w:tc>
                <w:tcPr>
                  <w:tcW w:w="7603" w:type="dxa"/>
                  <w:shd w:val="clear" w:color="auto" w:fill="F7CAAC" w:themeFill="accent2" w:themeFillTint="66"/>
                </w:tcPr>
                <w:p w14:paraId="2F8DA824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bCs/>
                      <w:sz w:val="22"/>
                      <w:szCs w:val="22"/>
                    </w:rPr>
                    <w:t>Example</w:t>
                  </w:r>
                </w:p>
              </w:tc>
            </w:tr>
            <w:tr w:rsidR="002B582C" w:rsidRPr="002B582C" w14:paraId="1B12E9BB" w14:textId="77777777" w:rsidTr="00EC2838">
              <w:tc>
                <w:tcPr>
                  <w:tcW w:w="1413" w:type="dxa"/>
                </w:tcPr>
                <w:p w14:paraId="64F2C8D5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PCBU</w:t>
                  </w:r>
                </w:p>
              </w:tc>
              <w:tc>
                <w:tcPr>
                  <w:tcW w:w="7603" w:type="dxa"/>
                </w:tcPr>
                <w:p w14:paraId="510F7A7B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a)</w:t>
                  </w:r>
                </w:p>
                <w:p w14:paraId="59DA9820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b)</w:t>
                  </w:r>
                </w:p>
                <w:p w14:paraId="320ADC7E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c)</w:t>
                  </w:r>
                </w:p>
                <w:p w14:paraId="508636FF" w14:textId="77777777" w:rsid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d)</w:t>
                  </w:r>
                </w:p>
                <w:p w14:paraId="65B99195" w14:textId="02AD619B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3C63C8E5" w14:textId="77777777" w:rsidTr="00EC2838">
              <w:tc>
                <w:tcPr>
                  <w:tcW w:w="1413" w:type="dxa"/>
                </w:tcPr>
                <w:p w14:paraId="3F9D744A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Officer</w:t>
                  </w:r>
                </w:p>
              </w:tc>
              <w:tc>
                <w:tcPr>
                  <w:tcW w:w="7603" w:type="dxa"/>
                </w:tcPr>
                <w:p w14:paraId="16830E0E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a)</w:t>
                  </w:r>
                </w:p>
                <w:p w14:paraId="3CBEFA64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b)</w:t>
                  </w:r>
                </w:p>
                <w:p w14:paraId="059896DD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c)</w:t>
                  </w:r>
                </w:p>
                <w:p w14:paraId="29C8428A" w14:textId="77777777" w:rsid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d)</w:t>
                  </w:r>
                </w:p>
                <w:p w14:paraId="49E0492B" w14:textId="6FFBCBD9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1F4577DB" w14:textId="77777777" w:rsidTr="00EC2838">
              <w:tc>
                <w:tcPr>
                  <w:tcW w:w="1413" w:type="dxa"/>
                </w:tcPr>
                <w:p w14:paraId="5B1EBD9A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Workers</w:t>
                  </w:r>
                </w:p>
              </w:tc>
              <w:tc>
                <w:tcPr>
                  <w:tcW w:w="7603" w:type="dxa"/>
                </w:tcPr>
                <w:p w14:paraId="455C9091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a)</w:t>
                  </w:r>
                </w:p>
                <w:p w14:paraId="0B22D96E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b)</w:t>
                  </w:r>
                </w:p>
                <w:p w14:paraId="52FC00C4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c)</w:t>
                  </w:r>
                </w:p>
                <w:p w14:paraId="28B634B3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d)</w:t>
                  </w:r>
                </w:p>
                <w:p w14:paraId="7110742B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  <w:tr w:rsidR="002B582C" w:rsidRPr="002B582C" w14:paraId="4AF823A1" w14:textId="77777777" w:rsidTr="00EC2838">
              <w:tc>
                <w:tcPr>
                  <w:tcW w:w="1413" w:type="dxa"/>
                </w:tcPr>
                <w:p w14:paraId="4713C521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Other</w:t>
                  </w:r>
                </w:p>
              </w:tc>
              <w:tc>
                <w:tcPr>
                  <w:tcW w:w="7603" w:type="dxa"/>
                </w:tcPr>
                <w:p w14:paraId="5C7E6225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a)</w:t>
                  </w:r>
                </w:p>
                <w:p w14:paraId="77881981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b)</w:t>
                  </w:r>
                </w:p>
                <w:p w14:paraId="3B475191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c)</w:t>
                  </w:r>
                </w:p>
                <w:p w14:paraId="3A10EA23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sz w:val="22"/>
                      <w:szCs w:val="22"/>
                    </w:rPr>
                    <w:t>d)</w:t>
                  </w:r>
                </w:p>
                <w:p w14:paraId="35F31EFA" w14:textId="77777777" w:rsidR="002B582C" w:rsidRPr="002B582C" w:rsidRDefault="002B582C" w:rsidP="002B582C">
                  <w:pPr>
                    <w:spacing w:before="120" w:after="120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2C7BA3EB" w14:textId="77777777" w:rsidR="002B582C" w:rsidRPr="002B582C" w:rsidRDefault="002B582C" w:rsidP="002B582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5CDCA627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64491948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51BDB5D5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68D17101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19D18860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684F124C" w14:textId="77777777" w:rsidR="00D718EC" w:rsidRDefault="00D718EC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</w:p>
    <w:p w14:paraId="473E9DB1" w14:textId="16697F8D" w:rsidR="006F0843" w:rsidRDefault="006F0843" w:rsidP="007F2160">
      <w:pPr>
        <w:pStyle w:val="Heading2"/>
        <w:spacing w:before="36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 w:rsidR="00656695">
        <w:rPr>
          <w:rFonts w:asciiTheme="minorHAnsi" w:hAnsiTheme="minorHAnsi" w:cstheme="minorHAnsi"/>
        </w:rPr>
        <w:t>6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4A88ECF2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4C5095A0" w14:textId="0F6FB789" w:rsidR="002B582C" w:rsidRPr="002B582C" w:rsidRDefault="002B582C" w:rsidP="002B582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6</w:t>
            </w:r>
          </w:p>
        </w:tc>
      </w:tr>
      <w:tr w:rsidR="002B582C" w:rsidRPr="002B582C" w14:paraId="4A80EF64" w14:textId="77777777" w:rsidTr="00EC2838">
        <w:tc>
          <w:tcPr>
            <w:tcW w:w="9016" w:type="dxa"/>
            <w:shd w:val="clear" w:color="auto" w:fill="auto"/>
          </w:tcPr>
          <w:p w14:paraId="7811FB81" w14:textId="45898BBA" w:rsidR="002B582C" w:rsidRPr="002B582C" w:rsidRDefault="002B582C" w:rsidP="002B582C">
            <w:pPr>
              <w:pStyle w:val="ESBodyText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2B582C">
              <w:rPr>
                <w:rFonts w:ascii="Calibri" w:hAnsi="Calibri" w:cs="Calibri"/>
                <w:bCs/>
                <w:sz w:val="22"/>
                <w:szCs w:val="22"/>
              </w:rPr>
              <w:t xml:space="preserve">Read through the </w:t>
            </w:r>
            <w:r w:rsidRPr="002B582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>OHS Risk Management procedure</w:t>
            </w:r>
            <w:r w:rsidR="0064776C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  <w:r w:rsidRPr="002B582C">
              <w:rPr>
                <w:rFonts w:ascii="Calibri" w:hAnsi="Calibri" w:cs="Calibri"/>
                <w:bCs/>
                <w:sz w:val="22"/>
                <w:szCs w:val="22"/>
              </w:rPr>
              <w:t>– DET</w:t>
            </w:r>
          </w:p>
          <w:p w14:paraId="64EA76BB" w14:textId="77777777" w:rsidR="002B582C" w:rsidRPr="002B582C" w:rsidRDefault="002B582C" w:rsidP="002B582C">
            <w:pPr>
              <w:pStyle w:val="Weblink"/>
              <w:spacing w:before="120" w:after="120"/>
              <w:rPr>
                <w:rFonts w:ascii="Calibri" w:hAnsi="Calibri" w:cs="Calibri"/>
                <w:sz w:val="22"/>
              </w:rPr>
            </w:pPr>
            <w:r w:rsidRPr="002B582C">
              <w:rPr>
                <w:rFonts w:ascii="Calibri" w:hAnsi="Calibri" w:cs="Calibri"/>
                <w:sz w:val="22"/>
              </w:rPr>
              <w:t>Web link: OHS risk management procedure – DET</w:t>
            </w:r>
          </w:p>
          <w:p w14:paraId="11D9BFE0" w14:textId="77777777" w:rsidR="002B582C" w:rsidRPr="002B582C" w:rsidRDefault="0064776C" w:rsidP="002B582C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="002B582C" w:rsidRPr="002B582C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https://www.education.vic.gov.au/hrweb/safetyhw/Pages/ohsriskmgt.aspx</w:t>
              </w:r>
            </w:hyperlink>
          </w:p>
          <w:p w14:paraId="69A2A2FA" w14:textId="77777777" w:rsidR="002B582C" w:rsidRPr="002B582C" w:rsidRDefault="002B582C" w:rsidP="002B582C">
            <w:pPr>
              <w:pStyle w:val="ESBodyText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2B582C">
              <w:rPr>
                <w:rFonts w:ascii="Calibri" w:hAnsi="Calibri" w:cs="Calibri"/>
                <w:bCs/>
                <w:sz w:val="22"/>
                <w:szCs w:val="22"/>
              </w:rPr>
              <w:t>List the actions to be taken if the risk is classified as: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13"/>
              <w:gridCol w:w="6971"/>
            </w:tblGrid>
            <w:tr w:rsidR="002B582C" w:rsidRPr="002B582C" w14:paraId="5A3B6625" w14:textId="77777777" w:rsidTr="00EC2838">
              <w:tc>
                <w:tcPr>
                  <w:tcW w:w="9016" w:type="dxa"/>
                  <w:gridSpan w:val="2"/>
                  <w:shd w:val="clear" w:color="auto" w:fill="FBE4D5" w:themeFill="accent2" w:themeFillTint="33"/>
                </w:tcPr>
                <w:p w14:paraId="1F535047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color w:val="000000" w:themeColor="text1"/>
                      <w:sz w:val="22"/>
                      <w:szCs w:val="22"/>
                    </w:rPr>
                    <w:t>Description of risk          Actions</w:t>
                  </w:r>
                </w:p>
              </w:tc>
            </w:tr>
            <w:tr w:rsidR="002B582C" w:rsidRPr="002B582C" w14:paraId="5113C292" w14:textId="77777777" w:rsidTr="00EC2838">
              <w:tc>
                <w:tcPr>
                  <w:tcW w:w="1838" w:type="dxa"/>
                  <w:shd w:val="clear" w:color="auto" w:fill="FF0000"/>
                </w:tcPr>
                <w:p w14:paraId="33CA75AE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Extreme</w:t>
                  </w:r>
                </w:p>
              </w:tc>
              <w:tc>
                <w:tcPr>
                  <w:tcW w:w="7178" w:type="dxa"/>
                  <w:shd w:val="clear" w:color="auto" w:fill="auto"/>
                </w:tcPr>
                <w:p w14:paraId="79115EB0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41E6069A" w14:textId="77777777" w:rsid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2A6A74E8" w14:textId="3C7DD1CA" w:rsidR="00D718EC" w:rsidRPr="002B582C" w:rsidRDefault="00D718E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B582C" w:rsidRPr="002B582C" w14:paraId="27B82F18" w14:textId="77777777" w:rsidTr="00EC2838">
              <w:tc>
                <w:tcPr>
                  <w:tcW w:w="1838" w:type="dxa"/>
                  <w:shd w:val="clear" w:color="auto" w:fill="C45911" w:themeFill="accent2" w:themeFillShade="BF"/>
                </w:tcPr>
                <w:p w14:paraId="7E1C3027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High</w:t>
                  </w:r>
                </w:p>
              </w:tc>
              <w:tc>
                <w:tcPr>
                  <w:tcW w:w="7178" w:type="dxa"/>
                  <w:shd w:val="clear" w:color="auto" w:fill="auto"/>
                </w:tcPr>
                <w:p w14:paraId="1A70558F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576034D4" w14:textId="77777777" w:rsid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628F1F7F" w14:textId="30982214" w:rsidR="00D718EC" w:rsidRPr="002B582C" w:rsidRDefault="00D718E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B582C" w:rsidRPr="002B582C" w14:paraId="2F9CA79D" w14:textId="77777777" w:rsidTr="00EC2838">
              <w:tc>
                <w:tcPr>
                  <w:tcW w:w="1838" w:type="dxa"/>
                  <w:shd w:val="clear" w:color="auto" w:fill="FFFF00"/>
                </w:tcPr>
                <w:p w14:paraId="5FF36B08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Medium</w:t>
                  </w:r>
                </w:p>
              </w:tc>
              <w:tc>
                <w:tcPr>
                  <w:tcW w:w="7178" w:type="dxa"/>
                  <w:shd w:val="clear" w:color="auto" w:fill="auto"/>
                </w:tcPr>
                <w:p w14:paraId="185DFE68" w14:textId="20D78182" w:rsid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06901F90" w14:textId="77777777" w:rsidR="00D718EC" w:rsidRPr="002B582C" w:rsidRDefault="00D718E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68F58FDB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  <w:tr w:rsidR="002B582C" w:rsidRPr="002B582C" w14:paraId="41F4245C" w14:textId="77777777" w:rsidTr="00EC2838">
              <w:tc>
                <w:tcPr>
                  <w:tcW w:w="1838" w:type="dxa"/>
                  <w:shd w:val="clear" w:color="auto" w:fill="4472C4" w:themeFill="accent1"/>
                </w:tcPr>
                <w:p w14:paraId="27D710D2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2B582C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>Low</w:t>
                  </w:r>
                </w:p>
              </w:tc>
              <w:tc>
                <w:tcPr>
                  <w:tcW w:w="7178" w:type="dxa"/>
                  <w:shd w:val="clear" w:color="auto" w:fill="auto"/>
                </w:tcPr>
                <w:p w14:paraId="00AD1984" w14:textId="77777777" w:rsidR="002B582C" w:rsidRP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3BC13E3A" w14:textId="77777777" w:rsidR="002B582C" w:rsidRDefault="002B582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  <w:p w14:paraId="0BB88C89" w14:textId="621787CA" w:rsidR="00D718EC" w:rsidRPr="002B582C" w:rsidRDefault="00D718EC" w:rsidP="002B582C">
                  <w:pPr>
                    <w:pStyle w:val="ESBodyText"/>
                    <w:spacing w:before="120"/>
                    <w:rPr>
                      <w:rFonts w:ascii="Calibri" w:hAnsi="Calibri" w:cs="Calibr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E23B26D" w14:textId="77777777" w:rsidR="002B582C" w:rsidRPr="002B582C" w:rsidRDefault="002B582C" w:rsidP="002B582C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7DA2396E" w14:textId="77777777" w:rsidR="00D718EC" w:rsidRDefault="00D718EC" w:rsidP="00570EF8">
      <w:pPr>
        <w:pStyle w:val="Heading2"/>
        <w:spacing w:before="240" w:beforeAutospacing="0"/>
        <w:rPr>
          <w:rFonts w:asciiTheme="minorHAnsi" w:hAnsiTheme="minorHAnsi" w:cstheme="minorHAnsi"/>
        </w:rPr>
      </w:pPr>
    </w:p>
    <w:p w14:paraId="0FC8A661" w14:textId="7F7D1BD8" w:rsidR="005913F0" w:rsidRDefault="005913F0" w:rsidP="00570EF8">
      <w:pPr>
        <w:pStyle w:val="Heading2"/>
        <w:spacing w:before="24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t xml:space="preserve">Learning Activity </w:t>
      </w:r>
      <w:r w:rsidR="00656695">
        <w:rPr>
          <w:rFonts w:asciiTheme="minorHAnsi" w:hAnsiTheme="minorHAnsi" w:cstheme="minorHAnsi"/>
        </w:rPr>
        <w:t>7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B582C" w:rsidRPr="002B582C" w14:paraId="7C567D6E" w14:textId="77777777" w:rsidTr="002B582C">
        <w:tc>
          <w:tcPr>
            <w:tcW w:w="9016" w:type="dxa"/>
            <w:shd w:val="clear" w:color="auto" w:fill="FFE599" w:themeFill="accent4" w:themeFillTint="66"/>
          </w:tcPr>
          <w:p w14:paraId="644313AB" w14:textId="096B61A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7</w:t>
            </w:r>
          </w:p>
        </w:tc>
      </w:tr>
      <w:tr w:rsidR="002B582C" w:rsidRPr="002B582C" w14:paraId="7520A8F2" w14:textId="77777777" w:rsidTr="00EC2838">
        <w:tc>
          <w:tcPr>
            <w:tcW w:w="9016" w:type="dxa"/>
            <w:shd w:val="clear" w:color="auto" w:fill="auto"/>
          </w:tcPr>
          <w:p w14:paraId="114B7AA1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</w:rPr>
              <w:t xml:space="preserve">1. Read through the </w:t>
            </w:r>
            <w:r w:rsidRPr="002B582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Contractor Hazard identification and control guide</w:t>
            </w:r>
            <w:r w:rsidRPr="002B582C">
              <w:rPr>
                <w:rFonts w:asciiTheme="minorHAnsi" w:hAnsiTheme="minorHAnsi" w:cstheme="minorHAnsi"/>
                <w:sz w:val="22"/>
                <w:szCs w:val="22"/>
              </w:rPr>
              <w:t>, produced by DET.</w:t>
            </w:r>
          </w:p>
          <w:p w14:paraId="17AC1D33" w14:textId="77777777" w:rsidR="002B582C" w:rsidRPr="002B582C" w:rsidRDefault="002B582C" w:rsidP="002B582C">
            <w:pPr>
              <w:pStyle w:val="Weblink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2B582C">
              <w:rPr>
                <w:rFonts w:asciiTheme="minorHAnsi" w:hAnsiTheme="minorHAnsi" w:cstheme="minorHAnsi"/>
                <w:sz w:val="22"/>
              </w:rPr>
              <w:t xml:space="preserve">Web link: </w:t>
            </w:r>
            <w:r w:rsidRPr="002B582C">
              <w:rPr>
                <w:rFonts w:asciiTheme="minorHAnsi" w:hAnsiTheme="minorHAnsi" w:cstheme="minorHAnsi"/>
                <w:i/>
                <w:iCs/>
                <w:sz w:val="22"/>
              </w:rPr>
              <w:t>Contractor hazard identification and control guide</w:t>
            </w:r>
            <w:r w:rsidRPr="002B582C">
              <w:rPr>
                <w:rFonts w:asciiTheme="minorHAnsi" w:hAnsiTheme="minorHAnsi" w:cstheme="minorHAnsi"/>
                <w:sz w:val="22"/>
              </w:rPr>
              <w:t xml:space="preserve"> – DET</w:t>
            </w:r>
          </w:p>
          <w:p w14:paraId="40E8F589" w14:textId="77777777" w:rsidR="002B582C" w:rsidRPr="002B582C" w:rsidRDefault="0064776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hyperlink r:id="rId11" w:history="1">
              <w:r w:rsidR="002B582C" w:rsidRPr="002B582C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eastAsia="en-AU"/>
                </w:rPr>
                <w:t>https://www.education.vic.gov.au/hrweb/Documents/OHS/contractorhazardidcontrol.docx</w:t>
              </w:r>
            </w:hyperlink>
          </w:p>
          <w:p w14:paraId="1203402E" w14:textId="7F496619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2.</w:t>
            </w:r>
            <w:r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Complete the table below. </w:t>
            </w:r>
          </w:p>
          <w:p w14:paraId="21C1EA9F" w14:textId="77777777" w:rsidR="002B582C" w:rsidRPr="002B582C" w:rsidRDefault="002B582C" w:rsidP="002B582C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List 3 causes of the following hazards in your own workplace.</w:t>
            </w:r>
          </w:p>
          <w:p w14:paraId="27529B4C" w14:textId="77777777" w:rsidR="002B582C" w:rsidRPr="002B582C" w:rsidRDefault="002B582C" w:rsidP="002B582C">
            <w:pPr>
              <w:pStyle w:val="ListParagraph"/>
              <w:numPr>
                <w:ilvl w:val="0"/>
                <w:numId w:val="24"/>
              </w:numPr>
              <w:spacing w:before="120" w:after="120" w:line="276" w:lineRule="auto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List 3 strategies you can use to control these hazards.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56"/>
              <w:gridCol w:w="3258"/>
              <w:gridCol w:w="3370"/>
            </w:tblGrid>
            <w:tr w:rsidR="002B582C" w:rsidRPr="002B582C" w14:paraId="2B78A46E" w14:textId="77777777" w:rsidTr="00EC2838">
              <w:tc>
                <w:tcPr>
                  <w:tcW w:w="2156" w:type="dxa"/>
                  <w:shd w:val="clear" w:color="auto" w:fill="F7CAAC" w:themeFill="accent2" w:themeFillTint="66"/>
                </w:tcPr>
                <w:p w14:paraId="271C7BAB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  <w:lastRenderedPageBreak/>
                    <w:t>Hazard</w:t>
                  </w:r>
                </w:p>
              </w:tc>
              <w:tc>
                <w:tcPr>
                  <w:tcW w:w="3261" w:type="dxa"/>
                  <w:shd w:val="clear" w:color="auto" w:fill="F7CAAC" w:themeFill="accent2" w:themeFillTint="66"/>
                </w:tcPr>
                <w:p w14:paraId="0AC1066C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  <w:t>Causes</w:t>
                  </w:r>
                </w:p>
              </w:tc>
              <w:tc>
                <w:tcPr>
                  <w:tcW w:w="3373" w:type="dxa"/>
                  <w:shd w:val="clear" w:color="auto" w:fill="F7CAAC" w:themeFill="accent2" w:themeFillTint="66"/>
                </w:tcPr>
                <w:p w14:paraId="2A2012A9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b/>
                      <w:bCs/>
                      <w:sz w:val="22"/>
                      <w:szCs w:val="22"/>
                      <w:lang w:eastAsia="en-AU"/>
                    </w:rPr>
                    <w:t>Risk control measure</w:t>
                  </w:r>
                </w:p>
              </w:tc>
            </w:tr>
            <w:tr w:rsidR="002B582C" w:rsidRPr="002B582C" w14:paraId="4D042DA1" w14:textId="77777777" w:rsidTr="00EC2838">
              <w:tc>
                <w:tcPr>
                  <w:tcW w:w="2156" w:type="dxa"/>
                  <w:shd w:val="clear" w:color="auto" w:fill="FBE4D5" w:themeFill="accent2" w:themeFillTint="33"/>
                </w:tcPr>
                <w:p w14:paraId="4E48CAEE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  <w:t>Manual handling</w:t>
                  </w:r>
                </w:p>
              </w:tc>
              <w:tc>
                <w:tcPr>
                  <w:tcW w:w="3261" w:type="dxa"/>
                </w:tcPr>
                <w:p w14:paraId="599DE46D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19510CE1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5567E110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0D320E0A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373" w:type="dxa"/>
                </w:tcPr>
                <w:p w14:paraId="5451465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</w:tr>
            <w:tr w:rsidR="002B582C" w:rsidRPr="002B582C" w14:paraId="54282897" w14:textId="77777777" w:rsidTr="00EC2838">
              <w:tc>
                <w:tcPr>
                  <w:tcW w:w="2156" w:type="dxa"/>
                  <w:shd w:val="clear" w:color="auto" w:fill="FBE4D5" w:themeFill="accent2" w:themeFillTint="33"/>
                </w:tcPr>
                <w:p w14:paraId="345751E8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  <w:t>Contact with chemicals</w:t>
                  </w:r>
                </w:p>
              </w:tc>
              <w:tc>
                <w:tcPr>
                  <w:tcW w:w="3261" w:type="dxa"/>
                </w:tcPr>
                <w:p w14:paraId="14EDF1A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075C21E8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748D8863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74B62643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373" w:type="dxa"/>
                </w:tcPr>
                <w:p w14:paraId="0AE6D28D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</w:tr>
            <w:tr w:rsidR="002B582C" w:rsidRPr="002B582C" w14:paraId="5B4918F0" w14:textId="77777777" w:rsidTr="00EC2838">
              <w:tc>
                <w:tcPr>
                  <w:tcW w:w="2156" w:type="dxa"/>
                  <w:shd w:val="clear" w:color="auto" w:fill="FBE4D5" w:themeFill="accent2" w:themeFillTint="33"/>
                </w:tcPr>
                <w:p w14:paraId="23A9F9A1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  <w:t>Struck by objects</w:t>
                  </w:r>
                </w:p>
              </w:tc>
              <w:tc>
                <w:tcPr>
                  <w:tcW w:w="3261" w:type="dxa"/>
                </w:tcPr>
                <w:p w14:paraId="4ADA67FC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37D407DD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5C3E708A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6270545E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373" w:type="dxa"/>
                </w:tcPr>
                <w:p w14:paraId="0A618C1E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</w:tr>
            <w:tr w:rsidR="002B582C" w:rsidRPr="002B582C" w14:paraId="4A003970" w14:textId="77777777" w:rsidTr="00EC2838">
              <w:tc>
                <w:tcPr>
                  <w:tcW w:w="2156" w:type="dxa"/>
                  <w:shd w:val="clear" w:color="auto" w:fill="FBE4D5" w:themeFill="accent2" w:themeFillTint="33"/>
                </w:tcPr>
                <w:p w14:paraId="1E4E9850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  <w:t>Slips, trips and falls</w:t>
                  </w:r>
                </w:p>
                <w:p w14:paraId="483608D5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5BFDB010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2E584A1A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261" w:type="dxa"/>
                </w:tcPr>
                <w:p w14:paraId="0C1F9DB1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373" w:type="dxa"/>
                </w:tcPr>
                <w:p w14:paraId="33F1456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</w:tr>
            <w:tr w:rsidR="002B582C" w:rsidRPr="002B582C" w14:paraId="4E001680" w14:textId="77777777" w:rsidTr="00EC2838">
              <w:tc>
                <w:tcPr>
                  <w:tcW w:w="2156" w:type="dxa"/>
                  <w:shd w:val="clear" w:color="auto" w:fill="FBE4D5" w:themeFill="accent2" w:themeFillTint="33"/>
                </w:tcPr>
                <w:p w14:paraId="05A8604C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  <w:r w:rsidRPr="002B582C"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  <w:t>Emergency management evacuation</w:t>
                  </w:r>
                </w:p>
              </w:tc>
              <w:tc>
                <w:tcPr>
                  <w:tcW w:w="3261" w:type="dxa"/>
                </w:tcPr>
                <w:p w14:paraId="2782F896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66875613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70FE10F5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  <w:p w14:paraId="5DDD8315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  <w:tc>
                <w:tcPr>
                  <w:tcW w:w="3373" w:type="dxa"/>
                </w:tcPr>
                <w:p w14:paraId="15FAB50B" w14:textId="77777777" w:rsidR="002B582C" w:rsidRPr="002B582C" w:rsidRDefault="002B582C" w:rsidP="002B582C">
                  <w:pPr>
                    <w:spacing w:before="120" w:after="120"/>
                    <w:rPr>
                      <w:rFonts w:asciiTheme="minorHAnsi" w:hAnsiTheme="minorHAnsi" w:cstheme="minorHAnsi"/>
                      <w:sz w:val="22"/>
                      <w:szCs w:val="22"/>
                      <w:lang w:eastAsia="en-AU"/>
                    </w:rPr>
                  </w:pPr>
                </w:p>
              </w:tc>
            </w:tr>
          </w:tbl>
          <w:p w14:paraId="746C0C7B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7027BEAC" w14:textId="330DACF1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3.</w:t>
            </w:r>
            <w:r w:rsidR="00131BD6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 xml:space="preserve"> </w:t>
            </w:r>
            <w:r w:rsidRPr="002B582C">
              <w:rPr>
                <w:rFonts w:asciiTheme="minorHAnsi" w:hAnsiTheme="minorHAnsi" w:cstheme="minorHAnsi"/>
                <w:sz w:val="22"/>
                <w:szCs w:val="22"/>
                <w:lang w:eastAsia="en-AU"/>
              </w:rPr>
              <w:t>Notify your HSR of any hazards that may need to be controlled.</w:t>
            </w:r>
          </w:p>
          <w:p w14:paraId="3D19191E" w14:textId="43F77A8A" w:rsidR="002B582C" w:rsidRDefault="002B582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0824D734" w14:textId="77777777" w:rsidR="0064776C" w:rsidRPr="002B582C" w:rsidRDefault="0064776C" w:rsidP="002B582C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  <w:p w14:paraId="3FCAAD38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B582C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0FE34BE" wp14:editId="46492FCC">
                      <wp:extent cx="5401733" cy="523875"/>
                      <wp:effectExtent l="0" t="0" r="8890" b="9525"/>
                      <wp:docPr id="39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1733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435197" w14:textId="77777777" w:rsidR="002B582C" w:rsidRPr="002B582C" w:rsidRDefault="002B582C" w:rsidP="002B582C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2B582C">
                                    <w:rPr>
                                      <w:rFonts w:asciiTheme="minorHAnsi" w:hAnsiTheme="minorHAnsi" w:cstheme="minorHAnsi"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Since the COVID pandemic began in 2020, every workplace has had to adjust its WHS procedures to protect workers and the public from the airborne disease.</w:t>
                                  </w:r>
                                </w:p>
                                <w:p w14:paraId="709DFDA5" w14:textId="77777777" w:rsidR="002B582C" w:rsidRPr="00A610E7" w:rsidRDefault="002B582C" w:rsidP="002B582C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0FE34BE" id="Rectangle: Rounded Corners 13" o:spid="_x0000_s1026" style="width:425.35pt;height:4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" fillcolor="#f4b083 [1941]" stroked="f" strokeweight="1pt">
                      <v:stroke joinstyle="miter"/>
                      <v:textbox>
                        <w:txbxContent>
                          <w:p w14:paraId="4B435197" w14:textId="77777777" w:rsidR="002B582C" w:rsidRPr="002B582C" w:rsidRDefault="002B582C" w:rsidP="002B582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2B582C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Since the COVID pandemic began in 2020, every workplace has had to adjust its WHS procedures to protect workers and the public from the airborne disease.</w:t>
                            </w:r>
                          </w:p>
                          <w:p w14:paraId="709DFDA5" w14:textId="77777777" w:rsidR="002B582C" w:rsidRPr="00A610E7" w:rsidRDefault="002B582C" w:rsidP="002B582C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60FA58DA" w14:textId="00BB7895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B582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4.</w:t>
            </w:r>
            <w:r w:rsidR="00131BD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2B582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Locate and read through the COVID safety plan for your workplace.</w:t>
            </w:r>
          </w:p>
          <w:p w14:paraId="5EAB339C" w14:textId="5B59FD94" w:rsidR="002B582C" w:rsidRDefault="002B582C" w:rsidP="007C11C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600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B582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What Personal protective equipment (PPE) is required in your workplace?</w:t>
            </w:r>
          </w:p>
          <w:p w14:paraId="26620776" w14:textId="7B863695" w:rsid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66E8DF13" w14:textId="0EC2B9F1" w:rsid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5F640474" w14:textId="77777777" w:rsidR="00131BD6" w:rsidRP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68E7C69B" w14:textId="2721667E" w:rsidR="002B582C" w:rsidRDefault="002B582C" w:rsidP="007C11C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600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B582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lastRenderedPageBreak/>
              <w:t>How are physical distancing rules applied in your workplace?</w:t>
            </w:r>
          </w:p>
          <w:p w14:paraId="4765C4D1" w14:textId="1B0BAEEF" w:rsid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2A42C3AB" w14:textId="77777777" w:rsid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35D65BA2" w14:textId="77777777" w:rsidR="00131BD6" w:rsidRPr="00131BD6" w:rsidRDefault="00131BD6" w:rsidP="007C11C9">
            <w:pPr>
              <w:spacing w:before="120" w:after="120" w:line="276" w:lineRule="auto"/>
              <w:ind w:left="60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1EBB0778" w14:textId="6DF71EA3" w:rsidR="002B582C" w:rsidRDefault="002B582C" w:rsidP="007C11C9">
            <w:pPr>
              <w:pStyle w:val="ListParagraph"/>
              <w:numPr>
                <w:ilvl w:val="0"/>
                <w:numId w:val="25"/>
              </w:numPr>
              <w:spacing w:before="120" w:after="120" w:line="276" w:lineRule="auto"/>
              <w:ind w:left="600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2B582C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List four ways your workplace has adapted to ensure you are following COVID safety regulations.</w:t>
            </w:r>
          </w:p>
          <w:p w14:paraId="3C5F38F8" w14:textId="02EBA65C" w:rsid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2559C7E7" w14:textId="0056B068" w:rsid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</w:p>
          <w:p w14:paraId="081A544C" w14:textId="77777777" w:rsidR="002B582C" w:rsidRPr="002B582C" w:rsidRDefault="002B582C" w:rsidP="002B582C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1FA392A9" w14:textId="178847D7" w:rsidR="005913F0" w:rsidRDefault="005913F0" w:rsidP="00570EF8">
      <w:pPr>
        <w:pStyle w:val="Heading2"/>
        <w:spacing w:before="24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 w:rsidR="00656695">
        <w:rPr>
          <w:rFonts w:asciiTheme="minorHAnsi" w:hAnsiTheme="minorHAnsi" w:cstheme="minorHAnsi"/>
        </w:rPr>
        <w:t>8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1BD6" w:rsidRPr="00131BD6" w14:paraId="11B7DB51" w14:textId="77777777" w:rsidTr="00131BD6">
        <w:tc>
          <w:tcPr>
            <w:tcW w:w="9016" w:type="dxa"/>
            <w:shd w:val="clear" w:color="auto" w:fill="FFE599" w:themeFill="accent4" w:themeFillTint="66"/>
          </w:tcPr>
          <w:p w14:paraId="22F0FA1C" w14:textId="39111224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31B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8</w:t>
            </w:r>
          </w:p>
        </w:tc>
      </w:tr>
      <w:tr w:rsidR="00131BD6" w:rsidRPr="00131BD6" w14:paraId="6D841A2A" w14:textId="77777777" w:rsidTr="00EC2838">
        <w:trPr>
          <w:trHeight w:val="5519"/>
        </w:trPr>
        <w:tc>
          <w:tcPr>
            <w:tcW w:w="9016" w:type="dxa"/>
            <w:shd w:val="clear" w:color="auto" w:fill="auto"/>
          </w:tcPr>
          <w:p w14:paraId="55656F6B" w14:textId="6BC237E1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Read through Work Safe Victoria’s – </w:t>
            </w:r>
            <w:r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Report an incident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and answer the questions below.</w:t>
            </w:r>
          </w:p>
          <w:p w14:paraId="2F70302B" w14:textId="77777777" w:rsidR="00131BD6" w:rsidRPr="00131BD6" w:rsidRDefault="00131BD6" w:rsidP="00131BD6">
            <w:pPr>
              <w:pStyle w:val="Weblink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131BD6">
              <w:rPr>
                <w:rFonts w:asciiTheme="minorHAnsi" w:hAnsiTheme="minorHAnsi" w:cstheme="minorHAnsi"/>
                <w:sz w:val="22"/>
              </w:rPr>
              <w:t xml:space="preserve">Web link: </w:t>
            </w:r>
            <w:r w:rsidRPr="00131BD6">
              <w:rPr>
                <w:rFonts w:asciiTheme="minorHAnsi" w:hAnsiTheme="minorHAnsi" w:cstheme="minorHAnsi"/>
                <w:i/>
                <w:iCs/>
                <w:sz w:val="22"/>
              </w:rPr>
              <w:t>Report an incident</w:t>
            </w:r>
            <w:r w:rsidRPr="00131BD6">
              <w:rPr>
                <w:rFonts w:asciiTheme="minorHAnsi" w:hAnsiTheme="minorHAnsi" w:cstheme="minorHAnsi"/>
                <w:sz w:val="22"/>
              </w:rPr>
              <w:t xml:space="preserve"> – Work Safe Victoria</w:t>
            </w:r>
          </w:p>
          <w:p w14:paraId="7DF4A25B" w14:textId="77777777" w:rsidR="00131BD6" w:rsidRPr="00131BD6" w:rsidRDefault="0064776C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="00131BD6" w:rsidRPr="00131BD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https://www.worksafe.vic.gov.au/report-incident</w:t>
              </w:r>
            </w:hyperlink>
          </w:p>
          <w:p w14:paraId="2D057ADD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7493A" w14:textId="209860AA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Note the seven dot points for reporting an incident.</w:t>
            </w:r>
          </w:p>
          <w:p w14:paraId="37D100D9" w14:textId="6A2BCFC3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CE5591" w14:textId="5FB55A77" w:rsidR="0064776C" w:rsidRDefault="0064776C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5C6950" w14:textId="77777777" w:rsidR="0064776C" w:rsidRDefault="0064776C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9D50A6" w14:textId="77777777" w:rsidR="0064776C" w:rsidRPr="00131BD6" w:rsidRDefault="0064776C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1A694F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Download the </w:t>
            </w:r>
            <w:r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Criteria for reportable incidents</w:t>
            </w:r>
          </w:p>
          <w:p w14:paraId="33D09A65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2. List 4 criteria which require a workplace incident report to be sent to Work Safe Victoria.</w:t>
            </w:r>
          </w:p>
          <w:p w14:paraId="64BFF1C0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a.  </w:t>
            </w:r>
          </w:p>
          <w:p w14:paraId="32AA4385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b. </w:t>
            </w:r>
          </w:p>
          <w:p w14:paraId="48ED06F4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c. </w:t>
            </w:r>
          </w:p>
          <w:p w14:paraId="48309CFA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d. </w:t>
            </w:r>
          </w:p>
          <w:p w14:paraId="0C02F099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6C8BAF" w14:textId="77777777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Download the </w:t>
            </w:r>
            <w:r w:rsidRPr="00131BD6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Incident notification form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 xml:space="preserve"> and compare with your workplace incident report.</w:t>
            </w:r>
          </w:p>
          <w:p w14:paraId="6DD862A1" w14:textId="77777777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4E5E3" w14:textId="3F605637" w:rsidR="00493C83" w:rsidRPr="00131BD6" w:rsidRDefault="00493C83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6555D4" w14:textId="77777777" w:rsidR="00D718EC" w:rsidRDefault="00D718EC" w:rsidP="00570EF8">
      <w:pPr>
        <w:pStyle w:val="Heading2"/>
        <w:spacing w:before="240" w:beforeAutospacing="0"/>
        <w:rPr>
          <w:rFonts w:asciiTheme="minorHAnsi" w:hAnsiTheme="minorHAnsi" w:cstheme="minorHAnsi"/>
        </w:rPr>
      </w:pPr>
    </w:p>
    <w:p w14:paraId="03104A2E" w14:textId="53823CDA" w:rsidR="008458E7" w:rsidRDefault="005F410B" w:rsidP="00570EF8">
      <w:pPr>
        <w:pStyle w:val="Heading2"/>
        <w:spacing w:before="240" w:beforeAutospacing="0"/>
        <w:rPr>
          <w:rFonts w:ascii="Roboto" w:hAnsi="Roboto"/>
          <w:b w:val="0"/>
          <w:bCs w:val="0"/>
          <w:lang w:eastAsia="en-US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 w:rsidR="00656695">
        <w:rPr>
          <w:rFonts w:asciiTheme="minorHAnsi" w:hAnsiTheme="minorHAnsi" w:cstheme="minorHAnsi"/>
        </w:rPr>
        <w:t>9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1BD6" w:rsidRPr="00131BD6" w14:paraId="5CEAB590" w14:textId="77777777" w:rsidTr="00131BD6">
        <w:tc>
          <w:tcPr>
            <w:tcW w:w="9016" w:type="dxa"/>
            <w:shd w:val="clear" w:color="auto" w:fill="FFE599" w:themeFill="accent4" w:themeFillTint="66"/>
          </w:tcPr>
          <w:p w14:paraId="0C380A2A" w14:textId="799CC51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131BD6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9</w:t>
            </w:r>
          </w:p>
        </w:tc>
      </w:tr>
      <w:tr w:rsidR="00131BD6" w:rsidRPr="00131BD6" w14:paraId="21A85CC3" w14:textId="77777777" w:rsidTr="00EC2838">
        <w:tc>
          <w:tcPr>
            <w:tcW w:w="9016" w:type="dxa"/>
            <w:shd w:val="clear" w:color="auto" w:fill="auto"/>
          </w:tcPr>
          <w:p w14:paraId="33443A04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Answer the following questions.</w:t>
            </w:r>
          </w:p>
          <w:p w14:paraId="5B728A16" w14:textId="76420636" w:rsidR="00131BD6" w:rsidRPr="00131BD6" w:rsidRDefault="00131BD6" w:rsidP="00131BD6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Who is the HSR in your workplace/team? </w:t>
            </w:r>
          </w:p>
          <w:p w14:paraId="542857A4" w14:textId="6759F4D1" w:rsidR="00131BD6" w:rsidRPr="00131BD6" w:rsidRDefault="00131BD6" w:rsidP="00131BD6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How do you contact them? </w:t>
            </w:r>
          </w:p>
          <w:p w14:paraId="2AB70CC4" w14:textId="5134E1AF" w:rsidR="00131BD6" w:rsidRPr="00131BD6" w:rsidRDefault="00131BD6" w:rsidP="00131BD6">
            <w:p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3.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List three ways you can report a WHS issue in your own workplace.</w:t>
            </w:r>
          </w:p>
          <w:p w14:paraId="4B717B0B" w14:textId="77777777" w:rsidR="00131BD6" w:rsidRPr="00131BD6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a)</w:t>
            </w:r>
          </w:p>
          <w:p w14:paraId="5B8A258B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 xml:space="preserve">b) </w:t>
            </w:r>
          </w:p>
          <w:p w14:paraId="5DCF2973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 xml:space="preserve">c) </w:t>
            </w:r>
          </w:p>
          <w:p w14:paraId="6F760674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DE27CA4" w14:textId="11B59F61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4.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Conduct a WHS inspection of your current workplace. </w:t>
            </w:r>
          </w:p>
          <w:p w14:paraId="14D453A8" w14:textId="74C2D8D7" w:rsid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 xml:space="preserve">Download </w:t>
            </w:r>
            <w:r w:rsidRPr="00131BD6">
              <w:rPr>
                <w:rFonts w:ascii="Calibri" w:hAnsi="Calibri" w:cs="Calibri"/>
                <w:i/>
                <w:iCs/>
                <w:sz w:val="22"/>
                <w:szCs w:val="22"/>
              </w:rPr>
              <w:t>Appendix C –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i/>
                <w:iCs/>
                <w:sz w:val="22"/>
                <w:szCs w:val="22"/>
              </w:rPr>
              <w:t>Office safety checklist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 from Worksafe Victoria, pg 72 – 88</w:t>
            </w:r>
          </w:p>
          <w:p w14:paraId="7205A597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09A10B9" w14:textId="77777777" w:rsidR="00131BD6" w:rsidRPr="00131BD6" w:rsidRDefault="00131BD6" w:rsidP="00131BD6">
            <w:pPr>
              <w:pStyle w:val="Weblink"/>
              <w:spacing w:before="120" w:after="120"/>
              <w:rPr>
                <w:rFonts w:ascii="Calibri" w:hAnsi="Calibri" w:cs="Calibri"/>
                <w:sz w:val="22"/>
              </w:rPr>
            </w:pPr>
            <w:r w:rsidRPr="00131BD6">
              <w:rPr>
                <w:rFonts w:ascii="Calibri" w:hAnsi="Calibri" w:cs="Calibri"/>
                <w:sz w:val="22"/>
              </w:rPr>
              <w:t xml:space="preserve">Web link: </w:t>
            </w:r>
            <w:r w:rsidRPr="00131BD6">
              <w:rPr>
                <w:rFonts w:ascii="Calibri" w:hAnsi="Calibri" w:cs="Calibri"/>
                <w:i/>
                <w:iCs/>
                <w:sz w:val="22"/>
              </w:rPr>
              <w:t>Office Safety Checklist</w:t>
            </w:r>
            <w:r w:rsidRPr="00131BD6">
              <w:rPr>
                <w:rFonts w:ascii="Calibri" w:hAnsi="Calibri" w:cs="Calibri"/>
                <w:sz w:val="22"/>
              </w:rPr>
              <w:t xml:space="preserve"> – Worksafe Victoria</w:t>
            </w:r>
          </w:p>
          <w:p w14:paraId="218067FE" w14:textId="77777777" w:rsidR="00131BD6" w:rsidRPr="00131BD6" w:rsidRDefault="0064776C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  <w:hyperlink r:id="rId13" w:history="1">
              <w:r w:rsidR="00131BD6" w:rsidRPr="00131BD6">
                <w:rPr>
                  <w:rStyle w:val="Hyperlink"/>
                  <w:rFonts w:ascii="Calibri" w:hAnsi="Calibri" w:cs="Calibri"/>
                  <w:sz w:val="22"/>
                  <w:szCs w:val="22"/>
                  <w:lang w:eastAsia="en-AU"/>
                </w:rPr>
                <w:t>https://content.api.worksafe.vic.gov.au/sites/default/files/2018-06/ISBN-Officewise-guide-to-health-and-safety-in-the-office-2006-01.pdf</w:t>
              </w:r>
            </w:hyperlink>
          </w:p>
          <w:p w14:paraId="56224C7F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  <w:lang w:eastAsia="en-AU"/>
              </w:rPr>
            </w:pPr>
          </w:p>
          <w:p w14:paraId="7CDD7A13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 xml:space="preserve">Select five of the areas from the list below and complete the safety checklist for these areas in your own workplace. </w:t>
            </w:r>
          </w:p>
          <w:p w14:paraId="57A13837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EF685FF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Use the checklists provided to identify (tick) if the hazard exists in your workplace and recommend a way to control the risk.</w:t>
            </w:r>
          </w:p>
          <w:p w14:paraId="327F76AE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Office layout</w:t>
            </w:r>
          </w:p>
          <w:p w14:paraId="5EF8D264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Workstations</w:t>
            </w:r>
          </w:p>
          <w:p w14:paraId="0AAC36B9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Job design</w:t>
            </w:r>
          </w:p>
          <w:p w14:paraId="0BBC1C5F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Workload and tasks</w:t>
            </w:r>
          </w:p>
          <w:p w14:paraId="4A990EBA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Lighting</w:t>
            </w:r>
          </w:p>
          <w:p w14:paraId="6CD6C178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Manual handling</w:t>
            </w:r>
          </w:p>
          <w:p w14:paraId="05C918E0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Noise</w:t>
            </w:r>
          </w:p>
          <w:p w14:paraId="0ECBFBA8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Indoor air quality</w:t>
            </w:r>
          </w:p>
          <w:p w14:paraId="42820AF0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Radiation</w:t>
            </w:r>
          </w:p>
          <w:p w14:paraId="11EA67CA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Storage, housekeeping, cleanliness and cleaning methods</w:t>
            </w:r>
          </w:p>
          <w:p w14:paraId="689C789D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Floors and stairs</w:t>
            </w:r>
          </w:p>
          <w:p w14:paraId="55CBFCC5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lastRenderedPageBreak/>
              <w:t>Computers copying and other equipment</w:t>
            </w:r>
          </w:p>
          <w:p w14:paraId="0DACF453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Hazardous substances</w:t>
            </w:r>
          </w:p>
          <w:p w14:paraId="3F25D710" w14:textId="77777777" w:rsidR="00131BD6" w:rsidRPr="00131BD6" w:rsidRDefault="00131BD6" w:rsidP="00131BD6">
            <w:pPr>
              <w:pStyle w:val="ListParagraph"/>
              <w:numPr>
                <w:ilvl w:val="0"/>
                <w:numId w:val="26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Personal protective equipment.</w:t>
            </w:r>
          </w:p>
          <w:p w14:paraId="29B86285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</w:p>
        </w:tc>
      </w:tr>
    </w:tbl>
    <w:p w14:paraId="62BAEAD1" w14:textId="213B1272" w:rsidR="003060AB" w:rsidRDefault="003060AB" w:rsidP="00570EF8">
      <w:pPr>
        <w:pStyle w:val="Heading2"/>
        <w:spacing w:before="24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lastRenderedPageBreak/>
        <w:t xml:space="preserve">Learning Activity </w:t>
      </w:r>
      <w:r w:rsidR="00656695">
        <w:rPr>
          <w:rFonts w:asciiTheme="minorHAnsi" w:hAnsiTheme="minorHAnsi" w:cstheme="minorHAnsi"/>
        </w:rPr>
        <w:t>10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1BD6" w:rsidRPr="00131BD6" w14:paraId="6063DBDF" w14:textId="77777777" w:rsidTr="00131BD6">
        <w:tc>
          <w:tcPr>
            <w:tcW w:w="9016" w:type="dxa"/>
            <w:shd w:val="clear" w:color="auto" w:fill="FFE599" w:themeFill="accent4" w:themeFillTint="66"/>
          </w:tcPr>
          <w:p w14:paraId="61E9C628" w14:textId="021B5E9D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</w:pPr>
            <w:r w:rsidRPr="00131BD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 xml:space="preserve">Learning Activity </w:t>
            </w:r>
            <w:r w:rsidR="0065669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AU"/>
              </w:rPr>
              <w:t>10</w:t>
            </w:r>
          </w:p>
        </w:tc>
      </w:tr>
      <w:tr w:rsidR="00131BD6" w:rsidRPr="00131BD6" w14:paraId="1969A122" w14:textId="77777777" w:rsidTr="00EC2838">
        <w:tc>
          <w:tcPr>
            <w:tcW w:w="9016" w:type="dxa"/>
            <w:shd w:val="clear" w:color="auto" w:fill="auto"/>
          </w:tcPr>
          <w:p w14:paraId="71F6F710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Think about how your manager implemented the WHS measures to work safely at home or at work during the COVID 19 pandemic. Discuss the following with a colleague or classmate.</w:t>
            </w:r>
          </w:p>
          <w:p w14:paraId="2A712716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F53DA6" w14:textId="25F9EAC5" w:rsid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How were you consulted about possible working from home options?</w:t>
            </w:r>
          </w:p>
          <w:p w14:paraId="7FB04740" w14:textId="28AA7197" w:rsid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D473C4" w14:textId="77777777" w:rsidR="00131BD6" w:rsidRPr="00131BD6" w:rsidRDefault="00131BD6" w:rsidP="00131BD6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AEE28" w14:textId="4A69EBBC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What new WHS procedures were developed?</w:t>
            </w:r>
          </w:p>
          <w:p w14:paraId="5C857AB7" w14:textId="07C19C25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8FECDE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9F6119" w14:textId="117EC7AF" w:rsid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r w:rsidRPr="00131BD6">
              <w:rPr>
                <w:rFonts w:asciiTheme="minorHAnsi" w:hAnsiTheme="minorHAnsi" w:cstheme="minorHAnsi"/>
                <w:sz w:val="22"/>
                <w:szCs w:val="22"/>
              </w:rPr>
              <w:t>How was this new safety information disseminated across the staff?</w:t>
            </w:r>
          </w:p>
          <w:p w14:paraId="47BF3F8B" w14:textId="77777777" w:rsidR="00131BD6" w:rsidRPr="00131BD6" w:rsidRDefault="00131BD6" w:rsidP="00131BD6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D03DA" w14:textId="77777777" w:rsidR="00131BD6" w:rsidRPr="00131BD6" w:rsidRDefault="00131BD6" w:rsidP="00131BD6">
            <w:pPr>
              <w:pStyle w:val="ListParagraph"/>
              <w:spacing w:before="120" w:after="120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AU"/>
              </w:rPr>
            </w:pPr>
          </w:p>
        </w:tc>
      </w:tr>
    </w:tbl>
    <w:p w14:paraId="201A3CA8" w14:textId="55BA0AE8" w:rsidR="000B0BA4" w:rsidRDefault="000B0BA4" w:rsidP="000B0BA4">
      <w:pPr>
        <w:pStyle w:val="Heading2"/>
        <w:spacing w:before="360" w:beforeAutospacing="0"/>
        <w:rPr>
          <w:rFonts w:asciiTheme="minorHAnsi" w:hAnsiTheme="minorHAnsi" w:cstheme="minorHAnsi"/>
        </w:rPr>
      </w:pPr>
      <w:r w:rsidRPr="00B96865">
        <w:rPr>
          <w:rFonts w:asciiTheme="minorHAnsi" w:hAnsiTheme="minorHAnsi" w:cstheme="minorHAnsi"/>
        </w:rPr>
        <w:t xml:space="preserve">Learning Activity </w:t>
      </w:r>
      <w:r>
        <w:rPr>
          <w:rFonts w:asciiTheme="minorHAnsi" w:hAnsiTheme="minorHAnsi" w:cstheme="minorHAnsi"/>
        </w:rPr>
        <w:t>1</w:t>
      </w:r>
      <w:r w:rsidR="00656695">
        <w:rPr>
          <w:rFonts w:asciiTheme="minorHAnsi" w:hAnsiTheme="minorHAnsi" w:cstheme="minorHAnsi"/>
        </w:rPr>
        <w:t>1</w:t>
      </w:r>
      <w:r w:rsidRPr="00B96865">
        <w:rPr>
          <w:rFonts w:asciiTheme="minorHAnsi" w:hAnsiTheme="minorHAnsi" w:cstheme="minorHAnsi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31BD6" w:rsidRPr="00131BD6" w14:paraId="14F41194" w14:textId="77777777" w:rsidTr="00131BD6">
        <w:tc>
          <w:tcPr>
            <w:tcW w:w="9016" w:type="dxa"/>
            <w:shd w:val="clear" w:color="auto" w:fill="FFE599" w:themeFill="accent4" w:themeFillTint="66"/>
          </w:tcPr>
          <w:p w14:paraId="66CE5732" w14:textId="2BCFB0BA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131BD6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Learning Activity 1</w:t>
            </w:r>
            <w:r w:rsidR="00656695"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  <w:t>1</w:t>
            </w:r>
          </w:p>
        </w:tc>
      </w:tr>
      <w:tr w:rsidR="00131BD6" w:rsidRPr="00131BD6" w14:paraId="571392DC" w14:textId="77777777" w:rsidTr="00EC2838">
        <w:tc>
          <w:tcPr>
            <w:tcW w:w="9016" w:type="dxa"/>
            <w:shd w:val="clear" w:color="auto" w:fill="auto"/>
          </w:tcPr>
          <w:p w14:paraId="76BDD90C" w14:textId="1CAB1C23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1.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Name three internal people or groups in your organisation who can assist you when raising WHS issues in your workplace?</w:t>
            </w:r>
          </w:p>
          <w:p w14:paraId="6C3C956C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a)</w:t>
            </w:r>
          </w:p>
          <w:p w14:paraId="6B3D3802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b)</w:t>
            </w:r>
          </w:p>
          <w:p w14:paraId="269A9499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c)</w:t>
            </w:r>
          </w:p>
          <w:p w14:paraId="13436C67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1CA27573" w14:textId="6B632FCC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2.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Name three external organisations who are available to assist you when raising WHS issues in your workplace?</w:t>
            </w:r>
          </w:p>
          <w:p w14:paraId="1F8081F0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a)</w:t>
            </w:r>
          </w:p>
          <w:p w14:paraId="2005A0C4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b)</w:t>
            </w:r>
          </w:p>
          <w:p w14:paraId="12F54B1C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c)</w:t>
            </w:r>
          </w:p>
          <w:p w14:paraId="674F24B8" w14:textId="77777777" w:rsidR="00131BD6" w:rsidRPr="00131BD6" w:rsidRDefault="00131BD6" w:rsidP="00131BD6">
            <w:pPr>
              <w:pStyle w:val="ListParagraph"/>
              <w:spacing w:before="120" w:after="120"/>
              <w:ind w:left="36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  <w:p w14:paraId="6240A5D8" w14:textId="2A37BE82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 xml:space="preserve">Refer back to the hazards you identified in your own workplace </w:t>
            </w:r>
            <w:r w:rsidR="0064776C">
              <w:rPr>
                <w:rFonts w:ascii="Calibri" w:hAnsi="Calibri" w:cs="Calibri"/>
                <w:sz w:val="22"/>
                <w:szCs w:val="22"/>
              </w:rPr>
              <w:t>earlier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65274B19" w14:textId="67994908" w:rsid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3.</w:t>
            </w:r>
            <w:r w:rsidR="007C11C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 xml:space="preserve">Using the </w:t>
            </w:r>
            <w:r w:rsidRPr="00131BD6">
              <w:rPr>
                <w:rFonts w:ascii="Calibri" w:hAnsi="Calibri" w:cs="Calibri"/>
                <w:i/>
                <w:iCs/>
                <w:sz w:val="22"/>
                <w:szCs w:val="22"/>
              </w:rPr>
              <w:t>hierarchy of control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, which control strategy did you use to control these risks?</w:t>
            </w:r>
          </w:p>
          <w:p w14:paraId="7E93A30D" w14:textId="379446C3" w:rsidR="007C11C9" w:rsidRDefault="007C11C9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E6B6FE5" w14:textId="0AB081DB" w:rsidR="0064776C" w:rsidRDefault="0064776C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307263FC" w14:textId="2F728195" w:rsidR="0064776C" w:rsidRDefault="0064776C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56E1EC19" w14:textId="77777777" w:rsidR="0064776C" w:rsidRDefault="0064776C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4568BA9" w14:textId="23B75FB3" w:rsidR="007C11C9" w:rsidRPr="00131BD6" w:rsidRDefault="007C11C9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 Read the below scenario, then answer the questions.</w:t>
            </w:r>
          </w:p>
          <w:p w14:paraId="2F78F30C" w14:textId="36844744" w:rsidR="00131BD6" w:rsidRPr="00131BD6" w:rsidRDefault="007C11C9" w:rsidP="00131BD6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  <w:r w:rsidRPr="00131BD6">
              <w:rPr>
                <w:rFonts w:ascii="Calibri" w:hAnsi="Calibri" w:cs="Calibr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0BAEBF97" wp14:editId="1FC38FBF">
                      <wp:extent cx="5514975" cy="981075"/>
                      <wp:effectExtent l="0" t="0" r="9525" b="9525"/>
                      <wp:docPr id="44" name="Rectangle: Rounded Corner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14975" cy="98107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50C1A1" w14:textId="77777777" w:rsidR="007C11C9" w:rsidRPr="00131BD6" w:rsidRDefault="007C11C9" w:rsidP="007C11C9">
                                  <w:pP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</w:pPr>
                                  <w:r w:rsidRPr="00131BD6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>Scenario:</w:t>
                                  </w:r>
                                </w:p>
                                <w:p w14:paraId="32210246" w14:textId="77777777" w:rsidR="007C11C9" w:rsidRPr="00131BD6" w:rsidRDefault="007C11C9" w:rsidP="007C11C9">
                                  <w:pPr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131BD6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2"/>
                                      <w:szCs w:val="22"/>
                                      <w:lang w:val="en-GB"/>
                                    </w:rPr>
                                    <w:t xml:space="preserve">Everybody has various tolerance levels to noise. </w:t>
                                  </w:r>
                                  <w:r w:rsidRPr="00131BD6">
                                    <w:rPr>
                                      <w:rFonts w:ascii="Calibri" w:hAnsi="Calibri" w:cs="Calibr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Think about the noise level in your office or workplace. E.g. equipment noise, conversations between colleagues, music, background road noises, proximity to lunchroom etc. </w:t>
                                  </w:r>
                                </w:p>
                                <w:p w14:paraId="37610787" w14:textId="77777777" w:rsidR="007C11C9" w:rsidRPr="00161C38" w:rsidRDefault="007C11C9" w:rsidP="007C11C9">
                                  <w:pPr>
                                    <w:pStyle w:val="ListParagraph"/>
                                    <w:rPr>
                                      <w:rFonts w:cstheme="minorHAnsi"/>
                                      <w:color w:val="000000" w:themeColor="text1"/>
                                      <w:szCs w:val="22"/>
                                    </w:rPr>
                                  </w:pPr>
                                </w:p>
                                <w:p w14:paraId="206AA68E" w14:textId="77777777" w:rsidR="007C11C9" w:rsidRPr="00A610E7" w:rsidRDefault="007C11C9" w:rsidP="007C11C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color w:val="000000" w:themeColor="text1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BAEBF97" id="_x0000_s1027" style="width:434.2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" fillcolor="#f4b083 [1941]" stroked="f" strokeweight="1pt">
                      <v:stroke joinstyle="miter"/>
                      <v:textbox>
                        <w:txbxContent>
                          <w:p w14:paraId="2150C1A1" w14:textId="77777777" w:rsidR="007C11C9" w:rsidRPr="00131BD6" w:rsidRDefault="007C11C9" w:rsidP="007C11C9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</w:pPr>
                            <w:r w:rsidRPr="00131BD6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>Scenario:</w:t>
                            </w:r>
                          </w:p>
                          <w:p w14:paraId="32210246" w14:textId="77777777" w:rsidR="007C11C9" w:rsidRPr="00131BD6" w:rsidRDefault="007C11C9" w:rsidP="007C11C9">
                            <w:pPr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131BD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  <w:lang w:val="en-GB"/>
                              </w:rPr>
                              <w:t xml:space="preserve">Everybody has various tolerance levels to noise. </w:t>
                            </w:r>
                            <w:r w:rsidRPr="00131BD6">
                              <w:rPr>
                                <w:rFonts w:ascii="Calibri" w:hAnsi="Calibri" w:cs="Calibri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Think about the noise level in your office or workplace. E.g. equipment noise, conversations between colleagues, music, background road noises, proximity to lunchroom etc. </w:t>
                            </w:r>
                          </w:p>
                          <w:p w14:paraId="37610787" w14:textId="77777777" w:rsidR="007C11C9" w:rsidRPr="00161C38" w:rsidRDefault="007C11C9" w:rsidP="007C11C9">
                            <w:pPr>
                              <w:pStyle w:val="ListParagraph"/>
                              <w:rPr>
                                <w:rFonts w:cstheme="minorHAnsi"/>
                                <w:color w:val="000000" w:themeColor="text1"/>
                                <w:szCs w:val="22"/>
                              </w:rPr>
                            </w:pPr>
                          </w:p>
                          <w:p w14:paraId="206AA68E" w14:textId="77777777" w:rsidR="007C11C9" w:rsidRPr="00A610E7" w:rsidRDefault="007C11C9" w:rsidP="007C11C9">
                            <w:pPr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  <w:p w14:paraId="36FCFE23" w14:textId="2C6E54ED" w:rsidR="00131BD6" w:rsidRDefault="00131BD6" w:rsidP="00131BD6">
            <w:pPr>
              <w:pStyle w:val="ListParagraph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How does the noise level impact your work/concentration etc. </w:t>
            </w:r>
          </w:p>
          <w:p w14:paraId="1FBCC6F7" w14:textId="77777777" w:rsidR="007C11C9" w:rsidRPr="00131BD6" w:rsidRDefault="007C11C9" w:rsidP="007C11C9">
            <w:pPr>
              <w:pStyle w:val="ListParagraph"/>
              <w:spacing w:before="120" w:after="120" w:line="276" w:lineRule="auto"/>
              <w:ind w:left="36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22AE472E" w14:textId="77777777" w:rsidR="00131BD6" w:rsidRPr="00131BD6" w:rsidRDefault="00131BD6" w:rsidP="00131BD6">
            <w:pPr>
              <w:pStyle w:val="ListParagraph"/>
              <w:numPr>
                <w:ilvl w:val="0"/>
                <w:numId w:val="30"/>
              </w:numPr>
              <w:spacing w:before="120" w:after="120" w:line="276" w:lineRule="auto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Using the </w:t>
            </w:r>
            <w:r w:rsidRPr="00131BD6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>hierarchy of control</w:t>
            </w: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system, suggest two ways you could reduce noise in your workplace via:</w:t>
            </w:r>
          </w:p>
          <w:p w14:paraId="12ED679C" w14:textId="5236290B" w:rsidR="00131BD6" w:rsidRDefault="00131BD6" w:rsidP="0064776C">
            <w:pPr>
              <w:pStyle w:val="ListParagraph"/>
              <w:spacing w:before="120" w:after="120"/>
              <w:ind w:left="433" w:hanging="9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a) elimination </w:t>
            </w: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oftHyphen/>
              <w:t xml:space="preserve">   </w:t>
            </w: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oftHyphen/>
            </w: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oftHyphen/>
            </w: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softHyphen/>
            </w:r>
          </w:p>
          <w:p w14:paraId="02D1612B" w14:textId="77777777" w:rsidR="00131BD6" w:rsidRPr="00131BD6" w:rsidRDefault="00131BD6" w:rsidP="0064776C">
            <w:pPr>
              <w:pStyle w:val="ListParagraph"/>
              <w:spacing w:before="120" w:after="120"/>
              <w:ind w:left="433" w:hanging="9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38AC927B" w14:textId="35895DC1" w:rsidR="00131BD6" w:rsidRDefault="00131BD6" w:rsidP="0064776C">
            <w:pPr>
              <w:pStyle w:val="ListParagraph"/>
              <w:spacing w:before="120" w:after="120"/>
              <w:ind w:left="433" w:hanging="9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b) engineering   </w:t>
            </w:r>
          </w:p>
          <w:p w14:paraId="71DE7241" w14:textId="77777777" w:rsidR="00131BD6" w:rsidRPr="00131BD6" w:rsidRDefault="00131BD6" w:rsidP="0064776C">
            <w:pPr>
              <w:pStyle w:val="ListParagraph"/>
              <w:spacing w:before="120" w:after="120"/>
              <w:ind w:left="433" w:hanging="9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  <w:p w14:paraId="4F7C451C" w14:textId="0A582E3A" w:rsidR="00131BD6" w:rsidRPr="00131BD6" w:rsidRDefault="00131BD6" w:rsidP="0064776C">
            <w:pPr>
              <w:pStyle w:val="ListParagraph"/>
              <w:spacing w:before="120" w:after="120"/>
              <w:ind w:left="433" w:hanging="90"/>
              <w:contextualSpacing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131BD6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c) PPE                  </w:t>
            </w:r>
          </w:p>
          <w:p w14:paraId="77C50D96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b/>
                <w:bCs/>
                <w:sz w:val="22"/>
                <w:szCs w:val="22"/>
                <w:lang w:eastAsia="en-AU"/>
              </w:rPr>
            </w:pPr>
          </w:p>
          <w:p w14:paraId="5DA73C9C" w14:textId="77777777" w:rsidR="00131BD6" w:rsidRPr="00131BD6" w:rsidRDefault="00131BD6" w:rsidP="00131BD6">
            <w:pPr>
              <w:pStyle w:val="ListParagraph"/>
              <w:spacing w:before="120" w:after="120"/>
              <w:ind w:left="360"/>
              <w:contextualSpacing w:val="0"/>
              <w:rPr>
                <w:rFonts w:ascii="Calibri" w:hAnsi="Calibri" w:cs="Calibri"/>
                <w:sz w:val="22"/>
                <w:szCs w:val="22"/>
              </w:rPr>
            </w:pPr>
          </w:p>
          <w:p w14:paraId="73CD1618" w14:textId="7DD220D8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5.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What are three ways you could manage high job demands in your workplace, in order to prevent injury?</w:t>
            </w:r>
          </w:p>
          <w:p w14:paraId="1DD5865D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a)</w:t>
            </w:r>
          </w:p>
          <w:p w14:paraId="23906A24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b)</w:t>
            </w:r>
          </w:p>
          <w:p w14:paraId="76449E13" w14:textId="77777777" w:rsidR="00131BD6" w:rsidRPr="007C11C9" w:rsidRDefault="00131BD6" w:rsidP="007C11C9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7C11C9">
              <w:rPr>
                <w:rFonts w:ascii="Calibri" w:hAnsi="Calibri" w:cs="Calibri"/>
                <w:sz w:val="22"/>
                <w:szCs w:val="22"/>
              </w:rPr>
              <w:t>c)</w:t>
            </w:r>
          </w:p>
          <w:p w14:paraId="4171252E" w14:textId="7777777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2CAC2D4E" w14:textId="0142FAC7" w:rsidR="00131BD6" w:rsidRP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131BD6">
              <w:rPr>
                <w:rFonts w:ascii="Calibri" w:hAnsi="Calibri" w:cs="Calibri"/>
                <w:sz w:val="22"/>
                <w:szCs w:val="22"/>
              </w:rPr>
              <w:t>6.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31BD6">
              <w:rPr>
                <w:rFonts w:ascii="Calibri" w:hAnsi="Calibri" w:cs="Calibri"/>
                <w:sz w:val="22"/>
                <w:szCs w:val="22"/>
              </w:rPr>
              <w:t>Which of the VPS values closely relates to building and maintaining  healthy workplace relationships?</w:t>
            </w:r>
          </w:p>
          <w:p w14:paraId="11108038" w14:textId="4E94E51A" w:rsidR="00131BD6" w:rsidRDefault="00131BD6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4125FC20" w14:textId="77777777" w:rsidR="0064776C" w:rsidRDefault="0064776C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  <w:p w14:paraId="6452C9C6" w14:textId="2661CD5F" w:rsidR="007C11C9" w:rsidRPr="00131BD6" w:rsidRDefault="007C11C9" w:rsidP="00131BD6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688615B" w14:textId="77777777" w:rsidR="000B0BA4" w:rsidRPr="0064776C" w:rsidRDefault="000B0BA4" w:rsidP="0064776C">
      <w:pPr>
        <w:pStyle w:val="Heading2"/>
        <w:spacing w:before="360" w:beforeAutospacing="0"/>
        <w:rPr>
          <w:rFonts w:asciiTheme="minorHAnsi" w:hAnsiTheme="minorHAnsi" w:cstheme="minorHAnsi"/>
          <w:sz w:val="16"/>
          <w:szCs w:val="16"/>
        </w:rPr>
      </w:pPr>
    </w:p>
    <w:sectPr w:rsidR="000B0BA4" w:rsidRPr="0064776C" w:rsidSect="0025159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8EC"/>
    <w:multiLevelType w:val="hybridMultilevel"/>
    <w:tmpl w:val="6760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37719"/>
    <w:multiLevelType w:val="multilevel"/>
    <w:tmpl w:val="82EE7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575C2"/>
    <w:multiLevelType w:val="hybridMultilevel"/>
    <w:tmpl w:val="B20CF2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3233"/>
    <w:multiLevelType w:val="singleLevel"/>
    <w:tmpl w:val="37844FE8"/>
    <w:lvl w:ilvl="0">
      <w:start w:val="1"/>
      <w:numFmt w:val="bullet"/>
      <w:pStyle w:val="BulletLis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  <w:sz w:val="22"/>
      </w:rPr>
    </w:lvl>
  </w:abstractNum>
  <w:abstractNum w:abstractNumId="4" w15:restartNumberingAfterBreak="0">
    <w:nsid w:val="087E0337"/>
    <w:multiLevelType w:val="hybridMultilevel"/>
    <w:tmpl w:val="25164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8590C"/>
    <w:multiLevelType w:val="multilevel"/>
    <w:tmpl w:val="E614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381B2E"/>
    <w:multiLevelType w:val="hybridMultilevel"/>
    <w:tmpl w:val="AEE2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04C96"/>
    <w:multiLevelType w:val="multilevel"/>
    <w:tmpl w:val="C4822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2F22A4"/>
    <w:multiLevelType w:val="hybridMultilevel"/>
    <w:tmpl w:val="38C40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557A1"/>
    <w:multiLevelType w:val="multilevel"/>
    <w:tmpl w:val="E614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4D3074"/>
    <w:multiLevelType w:val="hybridMultilevel"/>
    <w:tmpl w:val="3D18190A"/>
    <w:lvl w:ilvl="0" w:tplc="13341DD8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333333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4956E6"/>
    <w:multiLevelType w:val="hybridMultilevel"/>
    <w:tmpl w:val="E814F06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FB0D31"/>
    <w:multiLevelType w:val="hybridMultilevel"/>
    <w:tmpl w:val="7666A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62C34"/>
    <w:multiLevelType w:val="hybridMultilevel"/>
    <w:tmpl w:val="A3D0EE6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5A7A7F"/>
    <w:multiLevelType w:val="multilevel"/>
    <w:tmpl w:val="618A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8D6F8D"/>
    <w:multiLevelType w:val="multilevel"/>
    <w:tmpl w:val="AB50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A54C77"/>
    <w:multiLevelType w:val="multilevel"/>
    <w:tmpl w:val="8F066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E7071"/>
    <w:multiLevelType w:val="multilevel"/>
    <w:tmpl w:val="D1CAE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557DC1"/>
    <w:multiLevelType w:val="hybridMultilevel"/>
    <w:tmpl w:val="5A0E3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721A5"/>
    <w:multiLevelType w:val="hybridMultilevel"/>
    <w:tmpl w:val="D0DABA2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586A1C03"/>
    <w:multiLevelType w:val="multilevel"/>
    <w:tmpl w:val="CF826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A5B1E"/>
    <w:multiLevelType w:val="hybridMultilevel"/>
    <w:tmpl w:val="7A2ED5C4"/>
    <w:lvl w:ilvl="0" w:tplc="D16CD79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color w:val="333333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A1D3C"/>
    <w:multiLevelType w:val="multilevel"/>
    <w:tmpl w:val="56382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B5B9B"/>
    <w:multiLevelType w:val="multilevel"/>
    <w:tmpl w:val="026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1C7F13"/>
    <w:multiLevelType w:val="hybridMultilevel"/>
    <w:tmpl w:val="FABC8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51F41"/>
    <w:multiLevelType w:val="multilevel"/>
    <w:tmpl w:val="4E265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482F5F"/>
    <w:multiLevelType w:val="multilevel"/>
    <w:tmpl w:val="035E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CB5262"/>
    <w:multiLevelType w:val="multilevel"/>
    <w:tmpl w:val="83A0F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CB3651"/>
    <w:multiLevelType w:val="hybridMultilevel"/>
    <w:tmpl w:val="0EA67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867F5"/>
    <w:multiLevelType w:val="multilevel"/>
    <w:tmpl w:val="E6142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B97AAE"/>
    <w:multiLevelType w:val="hybridMultilevel"/>
    <w:tmpl w:val="FF4A46B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05D36"/>
    <w:multiLevelType w:val="hybridMultilevel"/>
    <w:tmpl w:val="546E9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1"/>
  </w:num>
  <w:num w:numId="4">
    <w:abstractNumId w:val="20"/>
  </w:num>
  <w:num w:numId="5">
    <w:abstractNumId w:val="15"/>
  </w:num>
  <w:num w:numId="6">
    <w:abstractNumId w:val="27"/>
  </w:num>
  <w:num w:numId="7">
    <w:abstractNumId w:val="14"/>
  </w:num>
  <w:num w:numId="8">
    <w:abstractNumId w:val="22"/>
  </w:num>
  <w:num w:numId="9">
    <w:abstractNumId w:val="7"/>
  </w:num>
  <w:num w:numId="10">
    <w:abstractNumId w:val="5"/>
  </w:num>
  <w:num w:numId="11">
    <w:abstractNumId w:val="26"/>
  </w:num>
  <w:num w:numId="12">
    <w:abstractNumId w:val="16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</w:num>
  <w:num w:numId="15">
    <w:abstractNumId w:val="9"/>
  </w:num>
  <w:num w:numId="16">
    <w:abstractNumId w:val="21"/>
  </w:num>
  <w:num w:numId="17">
    <w:abstractNumId w:val="3"/>
  </w:num>
  <w:num w:numId="18">
    <w:abstractNumId w:val="8"/>
  </w:num>
  <w:num w:numId="19">
    <w:abstractNumId w:val="10"/>
  </w:num>
  <w:num w:numId="20">
    <w:abstractNumId w:val="12"/>
  </w:num>
  <w:num w:numId="21">
    <w:abstractNumId w:val="30"/>
  </w:num>
  <w:num w:numId="22">
    <w:abstractNumId w:val="19"/>
  </w:num>
  <w:num w:numId="23">
    <w:abstractNumId w:val="24"/>
  </w:num>
  <w:num w:numId="24">
    <w:abstractNumId w:val="18"/>
  </w:num>
  <w:num w:numId="25">
    <w:abstractNumId w:val="28"/>
  </w:num>
  <w:num w:numId="26">
    <w:abstractNumId w:val="31"/>
  </w:num>
  <w:num w:numId="27">
    <w:abstractNumId w:val="11"/>
  </w:num>
  <w:num w:numId="28">
    <w:abstractNumId w:val="13"/>
  </w:num>
  <w:num w:numId="29">
    <w:abstractNumId w:val="4"/>
  </w:num>
  <w:num w:numId="30">
    <w:abstractNumId w:val="2"/>
  </w:num>
  <w:num w:numId="31">
    <w:abstractNumId w:val="0"/>
  </w:num>
  <w:num w:numId="32">
    <w:abstractNumId w:val="2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3NDMyMjK0NDAzt7BQ0lEKTi0uzszPAykwNK4FACJchVQtAAAA"/>
  </w:docVars>
  <w:rsids>
    <w:rsidRoot w:val="0064345A"/>
    <w:rsid w:val="00015A5E"/>
    <w:rsid w:val="00047838"/>
    <w:rsid w:val="00060228"/>
    <w:rsid w:val="00066629"/>
    <w:rsid w:val="000B0BA4"/>
    <w:rsid w:val="000B6946"/>
    <w:rsid w:val="000D67FF"/>
    <w:rsid w:val="000E0808"/>
    <w:rsid w:val="00120105"/>
    <w:rsid w:val="00131BD6"/>
    <w:rsid w:val="0015763E"/>
    <w:rsid w:val="00173C38"/>
    <w:rsid w:val="001850C4"/>
    <w:rsid w:val="00194A89"/>
    <w:rsid w:val="001F0FAB"/>
    <w:rsid w:val="00213F85"/>
    <w:rsid w:val="00221C72"/>
    <w:rsid w:val="00251593"/>
    <w:rsid w:val="00264709"/>
    <w:rsid w:val="00264A64"/>
    <w:rsid w:val="00287519"/>
    <w:rsid w:val="002A0960"/>
    <w:rsid w:val="002A5620"/>
    <w:rsid w:val="002B582C"/>
    <w:rsid w:val="002C7ACB"/>
    <w:rsid w:val="002E5A01"/>
    <w:rsid w:val="002E77C4"/>
    <w:rsid w:val="003060AB"/>
    <w:rsid w:val="003068FE"/>
    <w:rsid w:val="0031637F"/>
    <w:rsid w:val="00334101"/>
    <w:rsid w:val="003378DB"/>
    <w:rsid w:val="00362AC6"/>
    <w:rsid w:val="003D7B6D"/>
    <w:rsid w:val="00417465"/>
    <w:rsid w:val="004804C5"/>
    <w:rsid w:val="00487DE4"/>
    <w:rsid w:val="00493C83"/>
    <w:rsid w:val="004B3693"/>
    <w:rsid w:val="004C54A9"/>
    <w:rsid w:val="004D04FC"/>
    <w:rsid w:val="00502882"/>
    <w:rsid w:val="00547357"/>
    <w:rsid w:val="00553CE6"/>
    <w:rsid w:val="00570EF8"/>
    <w:rsid w:val="005913F0"/>
    <w:rsid w:val="005917CD"/>
    <w:rsid w:val="005963D4"/>
    <w:rsid w:val="005C5382"/>
    <w:rsid w:val="005F410B"/>
    <w:rsid w:val="00614679"/>
    <w:rsid w:val="006274FC"/>
    <w:rsid w:val="00631404"/>
    <w:rsid w:val="0063251A"/>
    <w:rsid w:val="00634BBC"/>
    <w:rsid w:val="0064345A"/>
    <w:rsid w:val="0064776C"/>
    <w:rsid w:val="00656695"/>
    <w:rsid w:val="006643E5"/>
    <w:rsid w:val="00672BE8"/>
    <w:rsid w:val="006F0843"/>
    <w:rsid w:val="00717797"/>
    <w:rsid w:val="0073098D"/>
    <w:rsid w:val="007720B2"/>
    <w:rsid w:val="007917E5"/>
    <w:rsid w:val="007C11C9"/>
    <w:rsid w:val="007D7A28"/>
    <w:rsid w:val="007F2160"/>
    <w:rsid w:val="007F7258"/>
    <w:rsid w:val="008004DD"/>
    <w:rsid w:val="0083057D"/>
    <w:rsid w:val="008415BC"/>
    <w:rsid w:val="00843FAF"/>
    <w:rsid w:val="008458E7"/>
    <w:rsid w:val="00846B2A"/>
    <w:rsid w:val="00880A07"/>
    <w:rsid w:val="00880EB8"/>
    <w:rsid w:val="00890594"/>
    <w:rsid w:val="00896C9F"/>
    <w:rsid w:val="008B1F73"/>
    <w:rsid w:val="008B375B"/>
    <w:rsid w:val="008B55A5"/>
    <w:rsid w:val="00901D5A"/>
    <w:rsid w:val="0091112A"/>
    <w:rsid w:val="00932B9A"/>
    <w:rsid w:val="009371F6"/>
    <w:rsid w:val="00953E16"/>
    <w:rsid w:val="009723DD"/>
    <w:rsid w:val="009755C4"/>
    <w:rsid w:val="00976E53"/>
    <w:rsid w:val="009F11B3"/>
    <w:rsid w:val="00A2215E"/>
    <w:rsid w:val="00A607CE"/>
    <w:rsid w:val="00A758F9"/>
    <w:rsid w:val="00AB3FF1"/>
    <w:rsid w:val="00AB5C38"/>
    <w:rsid w:val="00AC0536"/>
    <w:rsid w:val="00AD3EC4"/>
    <w:rsid w:val="00AE7F5E"/>
    <w:rsid w:val="00B00FA2"/>
    <w:rsid w:val="00B43D00"/>
    <w:rsid w:val="00B85B95"/>
    <w:rsid w:val="00B870A0"/>
    <w:rsid w:val="00B909F4"/>
    <w:rsid w:val="00B96865"/>
    <w:rsid w:val="00BB3934"/>
    <w:rsid w:val="00BB4271"/>
    <w:rsid w:val="00BB5A05"/>
    <w:rsid w:val="00BC507E"/>
    <w:rsid w:val="00C10047"/>
    <w:rsid w:val="00C4382B"/>
    <w:rsid w:val="00C5365B"/>
    <w:rsid w:val="00C703E9"/>
    <w:rsid w:val="00C859A2"/>
    <w:rsid w:val="00C86144"/>
    <w:rsid w:val="00CE024A"/>
    <w:rsid w:val="00CE6A7A"/>
    <w:rsid w:val="00CF7762"/>
    <w:rsid w:val="00D042D2"/>
    <w:rsid w:val="00D36709"/>
    <w:rsid w:val="00D63FF2"/>
    <w:rsid w:val="00D718EC"/>
    <w:rsid w:val="00D9741A"/>
    <w:rsid w:val="00DA166F"/>
    <w:rsid w:val="00E01B43"/>
    <w:rsid w:val="00E279CB"/>
    <w:rsid w:val="00E34A0C"/>
    <w:rsid w:val="00E46720"/>
    <w:rsid w:val="00EC49B0"/>
    <w:rsid w:val="00EC56F5"/>
    <w:rsid w:val="00ED4B6B"/>
    <w:rsid w:val="00F36097"/>
    <w:rsid w:val="00F51A6D"/>
    <w:rsid w:val="00F556CF"/>
    <w:rsid w:val="00F72866"/>
    <w:rsid w:val="00F81D90"/>
    <w:rsid w:val="00F92CE5"/>
    <w:rsid w:val="00FA01F2"/>
    <w:rsid w:val="00FB64D2"/>
    <w:rsid w:val="00FD054F"/>
    <w:rsid w:val="00FD39C4"/>
    <w:rsid w:val="00FF2D8A"/>
    <w:rsid w:val="00FF3C26"/>
    <w:rsid w:val="00FF4C40"/>
    <w:rsid w:val="00FF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3576"/>
  <w15:chartTrackingRefBased/>
  <w15:docId w15:val="{5A24BAFE-CCB5-5148-9447-21F56A78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047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61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4345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86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4345A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4345A"/>
    <w:pPr>
      <w:spacing w:before="100" w:beforeAutospacing="1" w:after="100" w:afterAutospacing="1"/>
    </w:pPr>
  </w:style>
  <w:style w:type="paragraph" w:styleId="ListParagraph">
    <w:name w:val="List Paragraph"/>
    <w:aliases w:val="Numbered List Paragraph"/>
    <w:basedOn w:val="Normal"/>
    <w:link w:val="ListParagraphChar"/>
    <w:uiPriority w:val="34"/>
    <w:qFormat/>
    <w:rsid w:val="0064345A"/>
    <w:pPr>
      <w:ind w:left="720"/>
      <w:contextualSpacing/>
    </w:pPr>
  </w:style>
  <w:style w:type="table" w:styleId="TableGrid">
    <w:name w:val="Table Grid"/>
    <w:aliases w:val="ARA Table,Compliant Table Grid,FedU Table Grid"/>
    <w:basedOn w:val="TableNormal"/>
    <w:uiPriority w:val="39"/>
    <w:rsid w:val="006434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64345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B2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B2A"/>
    <w:rPr>
      <w:i/>
      <w:iCs/>
      <w:color w:val="4472C4" w:themeColor="accent1"/>
    </w:rPr>
  </w:style>
  <w:style w:type="table" w:styleId="TableGridLight">
    <w:name w:val="Grid Table Light"/>
    <w:basedOn w:val="TableNormal"/>
    <w:uiPriority w:val="40"/>
    <w:rsid w:val="000D67F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865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Hyperlink">
    <w:name w:val="Hyperlink"/>
    <w:basedOn w:val="DefaultParagraphFont"/>
    <w:uiPriority w:val="99"/>
    <w:unhideWhenUsed/>
    <w:rsid w:val="00B96865"/>
    <w:rPr>
      <w:color w:val="0563C1" w:themeColor="hyperlink"/>
      <w:u w:val="single"/>
    </w:rPr>
  </w:style>
  <w:style w:type="paragraph" w:customStyle="1" w:styleId="Weblink">
    <w:name w:val="Web link"/>
    <w:basedOn w:val="Normal"/>
    <w:next w:val="Normal"/>
    <w:link w:val="WeblinkChar"/>
    <w:qFormat/>
    <w:rsid w:val="008B1F73"/>
    <w:pPr>
      <w:keepNext/>
      <w:keepLines/>
      <w:pBdr>
        <w:top w:val="single" w:sz="24" w:space="1" w:color="ED7D31" w:themeColor="accent2"/>
        <w:left w:val="single" w:sz="24" w:space="4" w:color="ED7D31" w:themeColor="accent2"/>
        <w:bottom w:val="single" w:sz="24" w:space="1" w:color="ED7D31" w:themeColor="accent2"/>
        <w:right w:val="single" w:sz="24" w:space="4" w:color="ED7D31" w:themeColor="accent2"/>
      </w:pBdr>
      <w:shd w:val="clear" w:color="auto" w:fill="ED7D31" w:themeFill="accent2"/>
      <w:spacing w:before="360" w:after="200"/>
    </w:pPr>
    <w:rPr>
      <w:rFonts w:ascii="Trebuchet MS" w:eastAsiaTheme="majorEastAsia" w:hAnsi="Trebuchet MS" w:cstheme="majorBidi"/>
      <w:b/>
      <w:bCs/>
      <w:color w:val="FBE4D5" w:themeColor="accent2" w:themeTint="33"/>
      <w:szCs w:val="22"/>
      <w:lang w:eastAsia="en-AU"/>
    </w:rPr>
  </w:style>
  <w:style w:type="character" w:customStyle="1" w:styleId="WeblinkChar">
    <w:name w:val="Web link Char"/>
    <w:basedOn w:val="DefaultParagraphFont"/>
    <w:link w:val="Weblink"/>
    <w:rsid w:val="008B1F73"/>
    <w:rPr>
      <w:rFonts w:ascii="Trebuchet MS" w:eastAsiaTheme="majorEastAsia" w:hAnsi="Trebuchet MS" w:cstheme="majorBidi"/>
      <w:b/>
      <w:bCs/>
      <w:color w:val="FBE4D5" w:themeColor="accent2" w:themeTint="33"/>
      <w:szCs w:val="22"/>
      <w:shd w:val="clear" w:color="auto" w:fill="ED7D31" w:themeFill="accent2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C7ACB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ed List Paragraph Char"/>
    <w:basedOn w:val="DefaultParagraphFont"/>
    <w:link w:val="ListParagraph"/>
    <w:uiPriority w:val="34"/>
    <w:locked/>
    <w:rsid w:val="006F0843"/>
    <w:rPr>
      <w:rFonts w:ascii="Times New Roman" w:eastAsia="Times New Roman" w:hAnsi="Times New Roman" w:cs="Times New Roman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410B"/>
    <w:rPr>
      <w:color w:val="954F72" w:themeColor="followedHyperlink"/>
      <w:u w:val="single"/>
    </w:rPr>
  </w:style>
  <w:style w:type="paragraph" w:customStyle="1" w:styleId="BulletList">
    <w:name w:val="Bullet List"/>
    <w:basedOn w:val="ListParagraph"/>
    <w:link w:val="BulletListChar"/>
    <w:qFormat/>
    <w:rsid w:val="00FB64D2"/>
    <w:pPr>
      <w:numPr>
        <w:numId w:val="17"/>
      </w:numPr>
      <w:spacing w:after="160" w:line="276" w:lineRule="auto"/>
    </w:pPr>
    <w:rPr>
      <w:rFonts w:asciiTheme="minorHAnsi" w:eastAsiaTheme="minorHAnsi" w:hAnsiTheme="minorHAnsi" w:cstheme="minorBidi"/>
      <w:color w:val="333333"/>
      <w:sz w:val="22"/>
      <w:lang w:eastAsia="en-US"/>
    </w:rPr>
  </w:style>
  <w:style w:type="character" w:customStyle="1" w:styleId="BulletListChar">
    <w:name w:val="Bullet List Char"/>
    <w:basedOn w:val="DefaultParagraphFont"/>
    <w:link w:val="BulletList"/>
    <w:rsid w:val="00FB64D2"/>
    <w:rPr>
      <w:color w:val="333333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FB64D2"/>
    <w:pPr>
      <w:spacing w:after="200"/>
      <w:jc w:val="righ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15A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A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5A5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A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A5E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heading-5">
    <w:name w:val="heading-5"/>
    <w:basedOn w:val="DefaultParagraphFont"/>
    <w:rsid w:val="00D042D2"/>
  </w:style>
  <w:style w:type="character" w:customStyle="1" w:styleId="Heading1Char">
    <w:name w:val="Heading 1 Char"/>
    <w:basedOn w:val="DefaultParagraphFont"/>
    <w:link w:val="Heading1"/>
    <w:uiPriority w:val="9"/>
    <w:rsid w:val="00C861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customStyle="1" w:styleId="ESBodyText">
    <w:name w:val="ES_Body Text"/>
    <w:basedOn w:val="Normal"/>
    <w:qFormat/>
    <w:rsid w:val="002B582C"/>
    <w:pPr>
      <w:spacing w:after="120" w:line="240" w:lineRule="atLeast"/>
    </w:pPr>
    <w:rPr>
      <w:rFonts w:ascii="Arial" w:eastAsiaTheme="minorEastAsia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4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571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1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2760">
          <w:blockQuote w:val="1"/>
          <w:marLeft w:val="0"/>
          <w:marRight w:val="0"/>
          <w:marTop w:val="0"/>
          <w:marBottom w:val="100"/>
          <w:divBdr>
            <w:top w:val="none" w:sz="0" w:space="0" w:color="auto"/>
            <w:left w:val="single" w:sz="24" w:space="11" w:color="DDDDDD"/>
            <w:bottom w:val="none" w:sz="0" w:space="0" w:color="auto"/>
            <w:right w:val="none" w:sz="0" w:space="0" w:color="auto"/>
          </w:divBdr>
        </w:div>
      </w:divsChild>
    </w:div>
    <w:div w:id="18355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workaustralia.gov.au/system/files/documents/1702/emergency_plans_fact_sheet.pdf" TargetMode="External"/><Relationship Id="rId13" Type="http://schemas.openxmlformats.org/officeDocument/2006/relationships/hyperlink" Target="https://content.api.worksafe.vic.gov.au/sites/default/files/2018-06/ISBN-Officewise-guide-to-health-and-safety-in-the-office-2006-01.pdf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FGDJwwziAU" TargetMode="External"/><Relationship Id="rId12" Type="http://schemas.openxmlformats.org/officeDocument/2006/relationships/hyperlink" Target="https://www.worksafe.vic.gov.au/report-incident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humanrights.gov.au/our-work/legal/legislation" TargetMode="External"/><Relationship Id="rId11" Type="http://schemas.openxmlformats.org/officeDocument/2006/relationships/hyperlink" Target="https://www.education.vic.gov.au/hrweb/Documents/OHS/contractorhazardidcontrol.docx" TargetMode="External"/><Relationship Id="rId5" Type="http://schemas.openxmlformats.org/officeDocument/2006/relationships/hyperlink" Target="https://www.fwc.gov.au/disputes-at-work/anti-bullyin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education.vic.gov.au/hrweb/safetyhw/Pages/ohsriskmg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feworkaustralia.gov.au/law-and-regulation/duties-under-whs-law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FEE50B5FCEC42A3384CC013568B25" ma:contentTypeVersion="14" ma:contentTypeDescription="Create a new document." ma:contentTypeScope="" ma:versionID="a09b544aeb0166b51f5f833a17f12b4a">
  <xsd:schema xmlns:xsd="http://www.w3.org/2001/XMLSchema" xmlns:xs="http://www.w3.org/2001/XMLSchema" xmlns:p="http://schemas.microsoft.com/office/2006/metadata/properties" xmlns:ns2="ec150f48-e4ed-4718-82d4-2943eb541189" xmlns:ns3="a998b7f6-a112-46bc-a696-86538acf0dd7" targetNamespace="http://schemas.microsoft.com/office/2006/metadata/properties" ma:root="true" ma:fieldsID="77d879f69f6adb5254e21282734ac361" ns2:_="" ns3:_="">
    <xsd:import namespace="ec150f48-e4ed-4718-82d4-2943eb541189"/>
    <xsd:import namespace="a998b7f6-a112-46bc-a696-86538acf0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50f48-e4ed-4718-82d4-2943eb541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becf4ae-4df8-4a33-986d-c6cc251b6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8b7f6-a112-46bc-a696-86538acf0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ded99f7-d4ab-4f9d-b217-e4ac6dad6b3c}" ma:internalName="TaxCatchAll" ma:showField="CatchAllData" ma:web="a998b7f6-a112-46bc-a696-86538acf0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50f48-e4ed-4718-82d4-2943eb541189">
      <Terms xmlns="http://schemas.microsoft.com/office/infopath/2007/PartnerControls"/>
    </lcf76f155ced4ddcb4097134ff3c332f>
    <TaxCatchAll xmlns="a998b7f6-a112-46bc-a696-86538acf0dd7" xsi:nil="true"/>
  </documentManagement>
</p:properties>
</file>

<file path=customXml/itemProps1.xml><?xml version="1.0" encoding="utf-8"?>
<ds:datastoreItem xmlns:ds="http://schemas.openxmlformats.org/officeDocument/2006/customXml" ds:itemID="{0F2DF6F2-29CB-4939-8F1E-FD957EF74B4D}"/>
</file>

<file path=customXml/itemProps2.xml><?xml version="1.0" encoding="utf-8"?>
<ds:datastoreItem xmlns:ds="http://schemas.openxmlformats.org/officeDocument/2006/customXml" ds:itemID="{EEB35B48-A63E-4BA7-9B3E-4F702195A843}"/>
</file>

<file path=customXml/itemProps3.xml><?xml version="1.0" encoding="utf-8"?>
<ds:datastoreItem xmlns:ds="http://schemas.openxmlformats.org/officeDocument/2006/customXml" ds:itemID="{38555581-4CF8-4BC5-8D9A-380C6CE674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1402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Bird</dc:creator>
  <cp:keywords/>
  <dc:description/>
  <cp:lastModifiedBy>Tim Verkerk</cp:lastModifiedBy>
  <cp:revision>8</cp:revision>
  <dcterms:created xsi:type="dcterms:W3CDTF">2021-08-18T06:53:00Z</dcterms:created>
  <dcterms:modified xsi:type="dcterms:W3CDTF">2021-09-10T05:25:00Z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0x0101003E2FEE50B5FCEC42A3384CC013568B25</vt:lpwstr>
  </property>
</Properties>
</file>